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D12" w:rsidRPr="00476E38" w:rsidRDefault="00362D12" w:rsidP="006A0214">
      <w:pPr>
        <w:spacing w:after="0" w:line="240" w:lineRule="auto"/>
        <w:jc w:val="center"/>
        <w:rPr>
          <w:rFonts w:ascii="Times New Roman" w:hAnsi="Times New Roman"/>
          <w:b/>
          <w:sz w:val="28"/>
          <w:szCs w:val="28"/>
          <w:lang w:val="uk-UA" w:eastAsia="ru-RU"/>
        </w:rPr>
      </w:pPr>
      <w:r w:rsidRPr="00476E38">
        <w:rPr>
          <w:rFonts w:ascii="Times New Roman" w:hAnsi="Times New Roman"/>
          <w:b/>
          <w:sz w:val="28"/>
          <w:szCs w:val="28"/>
          <w:lang w:val="uk-UA" w:eastAsia="ru-RU"/>
        </w:rPr>
        <w:t xml:space="preserve">ВІДДІЛ ОСВІТИ </w:t>
      </w:r>
      <w:r>
        <w:rPr>
          <w:rFonts w:ascii="Times New Roman" w:hAnsi="Times New Roman"/>
          <w:b/>
          <w:sz w:val="28"/>
          <w:szCs w:val="28"/>
          <w:lang w:val="uk-UA" w:eastAsia="ru-RU"/>
        </w:rPr>
        <w:t>РАДОМИШЛЬ</w:t>
      </w:r>
      <w:r w:rsidRPr="00476E38">
        <w:rPr>
          <w:rFonts w:ascii="Times New Roman" w:hAnsi="Times New Roman"/>
          <w:b/>
          <w:sz w:val="28"/>
          <w:szCs w:val="28"/>
          <w:lang w:val="uk-UA" w:eastAsia="ru-RU"/>
        </w:rPr>
        <w:t>СЬКОЇ РАЙДЕРЖАДМІНІСТРАЦІЇ</w:t>
      </w:r>
    </w:p>
    <w:p w:rsidR="00362D12" w:rsidRPr="00476E38" w:rsidRDefault="00362D12" w:rsidP="00BE29B2">
      <w:pPr>
        <w:spacing w:after="0" w:line="240" w:lineRule="auto"/>
        <w:jc w:val="center"/>
        <w:rPr>
          <w:rFonts w:ascii="Times New Roman" w:hAnsi="Times New Roman"/>
          <w:b/>
          <w:sz w:val="28"/>
          <w:szCs w:val="28"/>
          <w:lang w:val="uk-UA" w:eastAsia="ru-RU"/>
        </w:rPr>
      </w:pPr>
      <w:r w:rsidRPr="00476E38">
        <w:rPr>
          <w:rFonts w:ascii="Times New Roman" w:hAnsi="Times New Roman"/>
          <w:b/>
          <w:sz w:val="28"/>
          <w:szCs w:val="28"/>
          <w:lang w:val="uk-UA" w:eastAsia="ru-RU"/>
        </w:rPr>
        <w:t>РАЙОННИЙ МЕТОДИЧНИЙ КАБІНЕТ</w:t>
      </w:r>
    </w:p>
    <w:p w:rsidR="00362D12" w:rsidRPr="00476E38" w:rsidRDefault="00362D12" w:rsidP="00BE29B2">
      <w:pPr>
        <w:jc w:val="center"/>
        <w:rPr>
          <w:rFonts w:ascii="Times New Roman" w:hAnsi="Times New Roman"/>
          <w:b/>
          <w:sz w:val="28"/>
          <w:szCs w:val="28"/>
          <w:lang w:val="uk-UA"/>
        </w:rPr>
      </w:pPr>
      <w:r>
        <w:rPr>
          <w:rFonts w:ascii="Times New Roman" w:hAnsi="Times New Roman"/>
          <w:b/>
          <w:sz w:val="28"/>
          <w:szCs w:val="28"/>
          <w:lang w:val="uk-UA"/>
        </w:rPr>
        <w:t>ГОРОДОЦЬКА</w:t>
      </w:r>
      <w:r w:rsidRPr="00476E38">
        <w:rPr>
          <w:rFonts w:ascii="Times New Roman" w:hAnsi="Times New Roman"/>
          <w:b/>
          <w:sz w:val="28"/>
          <w:szCs w:val="28"/>
          <w:lang w:val="uk-UA"/>
        </w:rPr>
        <w:t xml:space="preserve"> ЗАГАЛЬНОО</w:t>
      </w:r>
      <w:r>
        <w:rPr>
          <w:rFonts w:ascii="Times New Roman" w:hAnsi="Times New Roman"/>
          <w:b/>
          <w:sz w:val="28"/>
          <w:szCs w:val="28"/>
          <w:lang w:val="uk-UA"/>
        </w:rPr>
        <w:t>СВІТНЯ ШКОЛА І – ІІІ СТУПЕНІВ</w:t>
      </w:r>
    </w:p>
    <w:p w:rsidR="00362D12" w:rsidRPr="00476E38" w:rsidRDefault="00362D12" w:rsidP="0099697C">
      <w:pPr>
        <w:jc w:val="both"/>
        <w:rPr>
          <w:rFonts w:ascii="Times New Roman" w:hAnsi="Times New Roman"/>
          <w:b/>
          <w:sz w:val="28"/>
          <w:szCs w:val="28"/>
          <w:lang w:val="uk-UA"/>
        </w:rPr>
      </w:pPr>
    </w:p>
    <w:p w:rsidR="00362D12" w:rsidRPr="00476E38" w:rsidRDefault="00362D12" w:rsidP="0099697C">
      <w:pPr>
        <w:jc w:val="both"/>
        <w:rPr>
          <w:rFonts w:ascii="Times New Roman" w:hAnsi="Times New Roman"/>
          <w:b/>
          <w:sz w:val="28"/>
          <w:szCs w:val="28"/>
          <w:lang w:val="uk-UA"/>
        </w:rPr>
      </w:pPr>
    </w:p>
    <w:p w:rsidR="00362D12" w:rsidRDefault="00362D12" w:rsidP="0099697C">
      <w:pPr>
        <w:jc w:val="both"/>
        <w:rPr>
          <w:rFonts w:ascii="Times New Roman" w:hAnsi="Times New Roman"/>
          <w:b/>
          <w:sz w:val="28"/>
          <w:szCs w:val="28"/>
          <w:lang w:val="uk-UA"/>
        </w:rPr>
      </w:pPr>
    </w:p>
    <w:p w:rsidR="00362D12" w:rsidRPr="00476E38" w:rsidRDefault="00362D12" w:rsidP="0099697C">
      <w:pPr>
        <w:jc w:val="both"/>
        <w:rPr>
          <w:rFonts w:ascii="Times New Roman" w:hAnsi="Times New Roman"/>
          <w:b/>
          <w:sz w:val="28"/>
          <w:szCs w:val="28"/>
          <w:lang w:val="uk-UA"/>
        </w:rPr>
      </w:pPr>
    </w:p>
    <w:p w:rsidR="00362D12" w:rsidRPr="00476E38" w:rsidRDefault="00362D12" w:rsidP="009611C0">
      <w:pPr>
        <w:spacing w:after="0"/>
        <w:jc w:val="center"/>
        <w:rPr>
          <w:rFonts w:ascii="Times New Roman" w:hAnsi="Times New Roman"/>
          <w:b/>
          <w:sz w:val="52"/>
          <w:szCs w:val="52"/>
          <w:lang w:val="uk-UA"/>
        </w:rPr>
      </w:pPr>
      <w:r w:rsidRPr="00476E38">
        <w:rPr>
          <w:rFonts w:ascii="Times New Roman" w:hAnsi="Times New Roman"/>
          <w:b/>
          <w:sz w:val="52"/>
          <w:szCs w:val="52"/>
          <w:lang w:val="uk-UA"/>
        </w:rPr>
        <w:t>Екологічний проект</w:t>
      </w:r>
    </w:p>
    <w:p w:rsidR="00362D12" w:rsidRPr="00476E38" w:rsidRDefault="00362D12" w:rsidP="007179D8">
      <w:pPr>
        <w:spacing w:after="0"/>
        <w:jc w:val="center"/>
        <w:rPr>
          <w:rFonts w:ascii="Times New Roman" w:hAnsi="Times New Roman"/>
          <w:b/>
          <w:i/>
          <w:sz w:val="52"/>
          <w:szCs w:val="52"/>
          <w:lang w:val="uk-UA"/>
        </w:rPr>
      </w:pPr>
      <w:r>
        <w:rPr>
          <w:rFonts w:ascii="Times New Roman" w:hAnsi="Times New Roman"/>
          <w:b/>
          <w:i/>
          <w:sz w:val="52"/>
          <w:szCs w:val="52"/>
          <w:lang w:val="uk-UA"/>
        </w:rPr>
        <w:t>ФІТОНЦИДИ – ПОТУЖНА ЗБРОЯ РОСЛИН</w:t>
      </w:r>
    </w:p>
    <w:p w:rsidR="00362D12" w:rsidRDefault="00362D12" w:rsidP="0099697C">
      <w:pPr>
        <w:spacing w:after="0"/>
        <w:jc w:val="both"/>
        <w:rPr>
          <w:rFonts w:ascii="Times New Roman" w:hAnsi="Times New Roman"/>
          <w:b/>
          <w:sz w:val="28"/>
          <w:szCs w:val="28"/>
          <w:lang w:val="uk-UA"/>
        </w:rPr>
      </w:pPr>
    </w:p>
    <w:p w:rsidR="00362D12" w:rsidRPr="00476E38" w:rsidRDefault="00362D12" w:rsidP="0099697C">
      <w:pPr>
        <w:spacing w:after="0"/>
        <w:jc w:val="both"/>
        <w:rPr>
          <w:rFonts w:ascii="Times New Roman" w:hAnsi="Times New Roman"/>
          <w:b/>
          <w:sz w:val="28"/>
          <w:szCs w:val="28"/>
          <w:lang w:val="uk-UA"/>
        </w:rPr>
      </w:pPr>
      <w:r w:rsidRPr="00476E38">
        <w:rPr>
          <w:rFonts w:ascii="Times New Roman" w:hAnsi="Times New Roman"/>
          <w:b/>
          <w:sz w:val="28"/>
          <w:szCs w:val="28"/>
          <w:lang w:val="uk-UA"/>
        </w:rPr>
        <w:t xml:space="preserve">Роботу виконав: </w:t>
      </w:r>
    </w:p>
    <w:p w:rsidR="00362D12" w:rsidRPr="00476E38" w:rsidRDefault="00362D12" w:rsidP="0099697C">
      <w:pPr>
        <w:spacing w:after="0"/>
        <w:jc w:val="both"/>
        <w:rPr>
          <w:rFonts w:ascii="Times New Roman" w:hAnsi="Times New Roman"/>
          <w:b/>
          <w:i/>
          <w:sz w:val="28"/>
          <w:szCs w:val="28"/>
          <w:lang w:val="uk-UA"/>
        </w:rPr>
      </w:pPr>
      <w:r w:rsidRPr="00476E38">
        <w:rPr>
          <w:rFonts w:ascii="Times New Roman" w:hAnsi="Times New Roman"/>
          <w:b/>
          <w:i/>
          <w:sz w:val="28"/>
          <w:szCs w:val="28"/>
          <w:lang w:val="uk-UA"/>
        </w:rPr>
        <w:t>Грабченко Владислав Валерійович</w:t>
      </w:r>
    </w:p>
    <w:p w:rsidR="00362D12" w:rsidRPr="00476E38" w:rsidRDefault="00362D12" w:rsidP="0099697C">
      <w:pPr>
        <w:spacing w:after="0"/>
        <w:jc w:val="both"/>
        <w:rPr>
          <w:rFonts w:ascii="Times New Roman" w:hAnsi="Times New Roman"/>
          <w:b/>
          <w:i/>
          <w:sz w:val="28"/>
          <w:szCs w:val="28"/>
          <w:lang w:val="uk-UA"/>
        </w:rPr>
      </w:pPr>
      <w:r>
        <w:rPr>
          <w:rFonts w:ascii="Times New Roman" w:hAnsi="Times New Roman"/>
          <w:b/>
          <w:i/>
          <w:sz w:val="28"/>
          <w:szCs w:val="28"/>
          <w:lang w:val="uk-UA"/>
        </w:rPr>
        <w:t>учень 11</w:t>
      </w:r>
      <w:r w:rsidRPr="00476E38">
        <w:rPr>
          <w:rFonts w:ascii="Times New Roman" w:hAnsi="Times New Roman"/>
          <w:b/>
          <w:i/>
          <w:sz w:val="28"/>
          <w:szCs w:val="28"/>
          <w:lang w:val="uk-UA"/>
        </w:rPr>
        <w:t xml:space="preserve"> класу</w:t>
      </w:r>
    </w:p>
    <w:p w:rsidR="00362D12" w:rsidRPr="00476E38" w:rsidRDefault="00362D12" w:rsidP="0099697C">
      <w:pPr>
        <w:spacing w:after="0"/>
        <w:jc w:val="both"/>
        <w:rPr>
          <w:rFonts w:ascii="Times New Roman" w:hAnsi="Times New Roman"/>
          <w:b/>
          <w:i/>
          <w:sz w:val="28"/>
          <w:szCs w:val="28"/>
          <w:lang w:val="uk-UA"/>
        </w:rPr>
      </w:pPr>
      <w:r>
        <w:rPr>
          <w:rFonts w:ascii="Times New Roman" w:hAnsi="Times New Roman"/>
          <w:b/>
          <w:i/>
          <w:sz w:val="28"/>
          <w:szCs w:val="28"/>
          <w:lang w:val="uk-UA"/>
        </w:rPr>
        <w:t>Городоцької ЗОШ І – ІІІ ступенів</w:t>
      </w:r>
    </w:p>
    <w:p w:rsidR="00362D12" w:rsidRPr="00476E38" w:rsidRDefault="00362D12" w:rsidP="0099697C">
      <w:pPr>
        <w:spacing w:after="0"/>
        <w:jc w:val="both"/>
        <w:rPr>
          <w:rFonts w:ascii="Times New Roman" w:hAnsi="Times New Roman"/>
          <w:b/>
          <w:sz w:val="28"/>
          <w:szCs w:val="28"/>
          <w:lang w:val="uk-UA"/>
        </w:rPr>
      </w:pPr>
    </w:p>
    <w:p w:rsidR="00362D12" w:rsidRPr="00476E38" w:rsidRDefault="00362D12" w:rsidP="0099697C">
      <w:pPr>
        <w:spacing w:after="0"/>
        <w:jc w:val="both"/>
        <w:rPr>
          <w:rFonts w:ascii="Times New Roman" w:hAnsi="Times New Roman"/>
          <w:b/>
          <w:sz w:val="28"/>
          <w:szCs w:val="28"/>
          <w:lang w:val="uk-UA"/>
        </w:rPr>
      </w:pPr>
      <w:r>
        <w:rPr>
          <w:rFonts w:ascii="Times New Roman" w:hAnsi="Times New Roman"/>
          <w:b/>
          <w:sz w:val="28"/>
          <w:szCs w:val="28"/>
          <w:lang w:val="uk-UA"/>
        </w:rPr>
        <w:t>К</w:t>
      </w:r>
      <w:r w:rsidRPr="00476E38">
        <w:rPr>
          <w:rFonts w:ascii="Times New Roman" w:hAnsi="Times New Roman"/>
          <w:b/>
          <w:sz w:val="28"/>
          <w:szCs w:val="28"/>
          <w:lang w:val="uk-UA"/>
        </w:rPr>
        <w:t>ерівник</w:t>
      </w:r>
      <w:r>
        <w:rPr>
          <w:rFonts w:ascii="Times New Roman" w:hAnsi="Times New Roman"/>
          <w:b/>
          <w:sz w:val="28"/>
          <w:szCs w:val="28"/>
          <w:lang w:val="uk-UA"/>
        </w:rPr>
        <w:t xml:space="preserve"> проекту</w:t>
      </w:r>
      <w:r w:rsidRPr="00476E38">
        <w:rPr>
          <w:rFonts w:ascii="Times New Roman" w:hAnsi="Times New Roman"/>
          <w:b/>
          <w:sz w:val="28"/>
          <w:szCs w:val="28"/>
          <w:lang w:val="uk-UA"/>
        </w:rPr>
        <w:t xml:space="preserve">: </w:t>
      </w:r>
    </w:p>
    <w:p w:rsidR="00362D12" w:rsidRPr="00476E38" w:rsidRDefault="00362D12" w:rsidP="0099697C">
      <w:pPr>
        <w:spacing w:after="0"/>
        <w:jc w:val="both"/>
        <w:rPr>
          <w:rFonts w:ascii="Times New Roman" w:hAnsi="Times New Roman"/>
          <w:b/>
          <w:i/>
          <w:sz w:val="28"/>
          <w:szCs w:val="28"/>
          <w:lang w:val="uk-UA"/>
        </w:rPr>
      </w:pPr>
      <w:r w:rsidRPr="00476E38">
        <w:rPr>
          <w:rFonts w:ascii="Times New Roman" w:hAnsi="Times New Roman"/>
          <w:b/>
          <w:i/>
          <w:sz w:val="28"/>
          <w:szCs w:val="28"/>
          <w:lang w:val="uk-UA"/>
        </w:rPr>
        <w:t>Пархоменко Юлія Олександрівна</w:t>
      </w:r>
    </w:p>
    <w:p w:rsidR="00362D12" w:rsidRDefault="00362D12" w:rsidP="0099697C">
      <w:pPr>
        <w:spacing w:after="0"/>
        <w:jc w:val="both"/>
        <w:rPr>
          <w:rFonts w:ascii="Times New Roman" w:hAnsi="Times New Roman"/>
          <w:b/>
          <w:i/>
          <w:sz w:val="28"/>
          <w:szCs w:val="28"/>
          <w:lang w:val="uk-UA"/>
        </w:rPr>
      </w:pPr>
      <w:r w:rsidRPr="00476E38">
        <w:rPr>
          <w:rFonts w:ascii="Times New Roman" w:hAnsi="Times New Roman"/>
          <w:b/>
          <w:i/>
          <w:sz w:val="28"/>
          <w:szCs w:val="28"/>
          <w:lang w:val="uk-UA"/>
        </w:rPr>
        <w:t>спеціаліст вищої категорії</w:t>
      </w:r>
      <w:r>
        <w:rPr>
          <w:rFonts w:ascii="Times New Roman" w:hAnsi="Times New Roman"/>
          <w:b/>
          <w:i/>
          <w:sz w:val="28"/>
          <w:szCs w:val="28"/>
          <w:lang w:val="uk-UA"/>
        </w:rPr>
        <w:t>,</w:t>
      </w:r>
    </w:p>
    <w:p w:rsidR="00362D12" w:rsidRPr="00476E38" w:rsidRDefault="00362D12" w:rsidP="0099697C">
      <w:pPr>
        <w:spacing w:after="0"/>
        <w:jc w:val="both"/>
        <w:rPr>
          <w:rFonts w:ascii="Times New Roman" w:hAnsi="Times New Roman"/>
          <w:b/>
          <w:i/>
          <w:sz w:val="28"/>
          <w:szCs w:val="28"/>
          <w:lang w:val="uk-UA"/>
        </w:rPr>
      </w:pPr>
      <w:r w:rsidRPr="00476E38">
        <w:rPr>
          <w:rFonts w:ascii="Times New Roman" w:hAnsi="Times New Roman"/>
          <w:b/>
          <w:i/>
          <w:sz w:val="28"/>
          <w:szCs w:val="28"/>
          <w:lang w:val="uk-UA"/>
        </w:rPr>
        <w:t xml:space="preserve">«старший </w:t>
      </w:r>
      <w:r>
        <w:rPr>
          <w:rFonts w:ascii="Times New Roman" w:hAnsi="Times New Roman"/>
          <w:b/>
          <w:i/>
          <w:sz w:val="28"/>
          <w:szCs w:val="28"/>
          <w:lang w:val="uk-UA"/>
        </w:rPr>
        <w:t>у</w:t>
      </w:r>
      <w:r w:rsidRPr="00476E38">
        <w:rPr>
          <w:rFonts w:ascii="Times New Roman" w:hAnsi="Times New Roman"/>
          <w:b/>
          <w:i/>
          <w:sz w:val="28"/>
          <w:szCs w:val="28"/>
          <w:lang w:val="uk-UA"/>
        </w:rPr>
        <w:t xml:space="preserve">читель», </w:t>
      </w:r>
    </w:p>
    <w:p w:rsidR="00362D12" w:rsidRPr="00476E38" w:rsidRDefault="00362D12" w:rsidP="0099697C">
      <w:pPr>
        <w:spacing w:after="0"/>
        <w:jc w:val="both"/>
        <w:rPr>
          <w:rFonts w:ascii="Times New Roman" w:hAnsi="Times New Roman"/>
          <w:b/>
          <w:i/>
          <w:sz w:val="28"/>
          <w:szCs w:val="28"/>
          <w:lang w:val="uk-UA"/>
        </w:rPr>
      </w:pPr>
      <w:r w:rsidRPr="00476E38">
        <w:rPr>
          <w:rFonts w:ascii="Times New Roman" w:hAnsi="Times New Roman"/>
          <w:b/>
          <w:i/>
          <w:sz w:val="28"/>
          <w:szCs w:val="28"/>
          <w:lang w:val="uk-UA"/>
        </w:rPr>
        <w:t>учитель біології</w:t>
      </w:r>
    </w:p>
    <w:p w:rsidR="00362D12" w:rsidRPr="00476E38" w:rsidRDefault="00362D12" w:rsidP="0099697C">
      <w:pPr>
        <w:spacing w:after="0"/>
        <w:jc w:val="both"/>
        <w:rPr>
          <w:rFonts w:ascii="Times New Roman" w:hAnsi="Times New Roman"/>
          <w:b/>
          <w:i/>
          <w:sz w:val="28"/>
          <w:szCs w:val="28"/>
          <w:lang w:val="uk-UA"/>
        </w:rPr>
      </w:pPr>
      <w:r w:rsidRPr="00476E38">
        <w:rPr>
          <w:rFonts w:ascii="Times New Roman" w:hAnsi="Times New Roman"/>
          <w:b/>
          <w:i/>
          <w:sz w:val="28"/>
          <w:szCs w:val="28"/>
          <w:lang w:val="uk-UA"/>
        </w:rPr>
        <w:t>Городоцької</w:t>
      </w:r>
      <w:r>
        <w:rPr>
          <w:rFonts w:ascii="Times New Roman" w:hAnsi="Times New Roman"/>
          <w:b/>
          <w:i/>
          <w:sz w:val="28"/>
          <w:szCs w:val="28"/>
          <w:lang w:val="uk-UA"/>
        </w:rPr>
        <w:t xml:space="preserve"> ЗОШ І – ІІІ ступенів</w:t>
      </w:r>
    </w:p>
    <w:p w:rsidR="00362D12" w:rsidRPr="00476E38" w:rsidRDefault="00362D12" w:rsidP="0099697C">
      <w:pPr>
        <w:spacing w:after="0"/>
        <w:jc w:val="both"/>
        <w:rPr>
          <w:rFonts w:ascii="Times New Roman" w:hAnsi="Times New Roman"/>
          <w:b/>
          <w:sz w:val="28"/>
          <w:szCs w:val="28"/>
          <w:lang w:val="uk-UA"/>
        </w:rPr>
      </w:pPr>
    </w:p>
    <w:p w:rsidR="00362D12" w:rsidRDefault="00362D12" w:rsidP="0099697C">
      <w:pPr>
        <w:spacing w:after="0"/>
        <w:jc w:val="both"/>
        <w:rPr>
          <w:rFonts w:ascii="Times New Roman" w:hAnsi="Times New Roman"/>
          <w:b/>
          <w:sz w:val="28"/>
          <w:szCs w:val="28"/>
          <w:lang w:val="uk-UA"/>
        </w:rPr>
      </w:pPr>
    </w:p>
    <w:p w:rsidR="00362D12" w:rsidRDefault="00362D12" w:rsidP="0099697C">
      <w:pPr>
        <w:spacing w:after="0"/>
        <w:jc w:val="both"/>
        <w:rPr>
          <w:rFonts w:ascii="Times New Roman" w:hAnsi="Times New Roman"/>
          <w:b/>
          <w:sz w:val="28"/>
          <w:szCs w:val="28"/>
          <w:lang w:val="uk-UA"/>
        </w:rPr>
      </w:pPr>
    </w:p>
    <w:p w:rsidR="00362D12" w:rsidRDefault="00362D12" w:rsidP="0099697C">
      <w:pPr>
        <w:spacing w:after="0"/>
        <w:jc w:val="both"/>
        <w:rPr>
          <w:rFonts w:ascii="Times New Roman" w:hAnsi="Times New Roman"/>
          <w:b/>
          <w:sz w:val="28"/>
          <w:szCs w:val="28"/>
          <w:lang w:val="uk-UA"/>
        </w:rPr>
      </w:pPr>
    </w:p>
    <w:p w:rsidR="00362D12" w:rsidRDefault="00362D12" w:rsidP="0099697C">
      <w:pPr>
        <w:spacing w:after="0"/>
        <w:jc w:val="both"/>
        <w:rPr>
          <w:rFonts w:ascii="Times New Roman" w:hAnsi="Times New Roman"/>
          <w:b/>
          <w:sz w:val="28"/>
          <w:szCs w:val="28"/>
          <w:lang w:val="uk-UA"/>
        </w:rPr>
      </w:pPr>
    </w:p>
    <w:p w:rsidR="00362D12" w:rsidRDefault="00362D12" w:rsidP="0099697C">
      <w:pPr>
        <w:spacing w:after="0"/>
        <w:jc w:val="both"/>
        <w:rPr>
          <w:rFonts w:ascii="Times New Roman" w:hAnsi="Times New Roman"/>
          <w:b/>
          <w:sz w:val="28"/>
          <w:szCs w:val="28"/>
          <w:lang w:val="uk-UA"/>
        </w:rPr>
      </w:pPr>
    </w:p>
    <w:p w:rsidR="00362D12" w:rsidRDefault="00362D12" w:rsidP="0099697C">
      <w:pPr>
        <w:spacing w:after="0"/>
        <w:jc w:val="both"/>
        <w:rPr>
          <w:rFonts w:ascii="Times New Roman" w:hAnsi="Times New Roman"/>
          <w:b/>
          <w:sz w:val="28"/>
          <w:szCs w:val="28"/>
          <w:lang w:val="uk-UA"/>
        </w:rPr>
      </w:pPr>
    </w:p>
    <w:p w:rsidR="00362D12" w:rsidRDefault="00362D12" w:rsidP="0099697C">
      <w:pPr>
        <w:spacing w:after="0"/>
        <w:jc w:val="both"/>
        <w:rPr>
          <w:rFonts w:ascii="Times New Roman" w:hAnsi="Times New Roman"/>
          <w:b/>
          <w:sz w:val="28"/>
          <w:szCs w:val="28"/>
          <w:lang w:val="uk-UA"/>
        </w:rPr>
      </w:pPr>
    </w:p>
    <w:p w:rsidR="00362D12" w:rsidRDefault="00362D12" w:rsidP="0099697C">
      <w:pPr>
        <w:spacing w:after="0"/>
        <w:jc w:val="both"/>
        <w:rPr>
          <w:rFonts w:ascii="Times New Roman" w:hAnsi="Times New Roman"/>
          <w:b/>
          <w:sz w:val="28"/>
          <w:szCs w:val="28"/>
          <w:lang w:val="uk-UA"/>
        </w:rPr>
      </w:pPr>
    </w:p>
    <w:p w:rsidR="00362D12" w:rsidRDefault="00362D12" w:rsidP="0099697C">
      <w:pPr>
        <w:spacing w:after="0"/>
        <w:jc w:val="both"/>
        <w:rPr>
          <w:rFonts w:ascii="Times New Roman" w:hAnsi="Times New Roman"/>
          <w:b/>
          <w:sz w:val="28"/>
          <w:szCs w:val="28"/>
          <w:lang w:val="uk-UA"/>
        </w:rPr>
      </w:pPr>
    </w:p>
    <w:p w:rsidR="00362D12" w:rsidRPr="00476E38" w:rsidRDefault="00362D12" w:rsidP="00BE29B2">
      <w:pPr>
        <w:spacing w:after="0"/>
        <w:jc w:val="center"/>
        <w:rPr>
          <w:rFonts w:ascii="Times New Roman" w:hAnsi="Times New Roman"/>
          <w:b/>
          <w:sz w:val="28"/>
          <w:szCs w:val="28"/>
          <w:lang w:val="uk-UA"/>
        </w:rPr>
      </w:pPr>
      <w:r>
        <w:rPr>
          <w:rFonts w:ascii="Times New Roman" w:hAnsi="Times New Roman"/>
          <w:b/>
          <w:sz w:val="28"/>
          <w:szCs w:val="28"/>
          <w:lang w:val="uk-UA"/>
        </w:rPr>
        <w:t>с</w:t>
      </w:r>
      <w:r w:rsidRPr="00476E38">
        <w:rPr>
          <w:rFonts w:ascii="Times New Roman" w:hAnsi="Times New Roman"/>
          <w:b/>
          <w:sz w:val="28"/>
          <w:szCs w:val="28"/>
          <w:lang w:val="uk-UA"/>
        </w:rPr>
        <w:t>мт. Городок</w:t>
      </w:r>
    </w:p>
    <w:p w:rsidR="00362D12" w:rsidRDefault="00362D12" w:rsidP="0099697C">
      <w:pPr>
        <w:spacing w:after="0"/>
        <w:jc w:val="both"/>
        <w:rPr>
          <w:rFonts w:ascii="Times New Roman" w:hAnsi="Times New Roman"/>
          <w:b/>
          <w:sz w:val="28"/>
          <w:szCs w:val="28"/>
          <w:lang w:val="uk-UA"/>
        </w:rPr>
      </w:pPr>
    </w:p>
    <w:p w:rsidR="00362D12" w:rsidRPr="00920E67" w:rsidRDefault="00362D12" w:rsidP="00920E67">
      <w:pPr>
        <w:spacing w:after="0"/>
        <w:jc w:val="center"/>
        <w:rPr>
          <w:rFonts w:ascii="Times New Roman" w:hAnsi="Times New Roman"/>
          <w:b/>
          <w:sz w:val="28"/>
          <w:szCs w:val="28"/>
          <w:lang w:val="uk-UA"/>
        </w:rPr>
      </w:pPr>
      <w:r w:rsidRPr="00476E38">
        <w:rPr>
          <w:rFonts w:ascii="Times New Roman" w:hAnsi="Times New Roman"/>
          <w:b/>
          <w:sz w:val="28"/>
          <w:szCs w:val="28"/>
          <w:lang w:val="uk-UA"/>
        </w:rPr>
        <w:t>2015 рік</w:t>
      </w:r>
    </w:p>
    <w:p w:rsidR="00362D12" w:rsidRPr="00476E38" w:rsidRDefault="00362D12" w:rsidP="0099697C">
      <w:pPr>
        <w:widowControl w:val="0"/>
        <w:autoSpaceDE w:val="0"/>
        <w:autoSpaceDN w:val="0"/>
        <w:adjustRightInd w:val="0"/>
        <w:spacing w:after="0" w:line="216" w:lineRule="auto"/>
        <w:jc w:val="both"/>
        <w:rPr>
          <w:rFonts w:ascii="Times New Roman" w:hAnsi="Times New Roman"/>
          <w:b/>
          <w:bCs/>
          <w:sz w:val="28"/>
          <w:szCs w:val="28"/>
          <w:lang w:val="uk-UA" w:eastAsia="ru-RU"/>
        </w:rPr>
      </w:pPr>
    </w:p>
    <w:p w:rsidR="00362D12" w:rsidRPr="00AA5015" w:rsidRDefault="00362D12" w:rsidP="001D0EB1">
      <w:pPr>
        <w:widowControl w:val="0"/>
        <w:autoSpaceDE w:val="0"/>
        <w:autoSpaceDN w:val="0"/>
        <w:adjustRightInd w:val="0"/>
        <w:spacing w:after="0" w:line="216" w:lineRule="auto"/>
        <w:jc w:val="center"/>
        <w:rPr>
          <w:rFonts w:ascii="Times New Roman" w:hAnsi="Times New Roman"/>
          <w:b/>
          <w:bCs/>
          <w:sz w:val="36"/>
          <w:szCs w:val="28"/>
          <w:lang w:val="uk-UA" w:eastAsia="ru-RU"/>
        </w:rPr>
      </w:pPr>
      <w:r w:rsidRPr="00AA5015">
        <w:rPr>
          <w:rFonts w:ascii="Times New Roman" w:hAnsi="Times New Roman"/>
          <w:b/>
          <w:bCs/>
          <w:sz w:val="36"/>
          <w:szCs w:val="28"/>
          <w:lang w:val="uk-UA" w:eastAsia="ru-RU"/>
        </w:rPr>
        <w:t>ЗМІСТ</w:t>
      </w:r>
    </w:p>
    <w:tbl>
      <w:tblPr>
        <w:tblW w:w="0" w:type="auto"/>
        <w:tblLook w:val="00A0"/>
      </w:tblPr>
      <w:tblGrid>
        <w:gridCol w:w="8866"/>
        <w:gridCol w:w="508"/>
      </w:tblGrid>
      <w:tr w:rsidR="00362D12" w:rsidRPr="00476E38" w:rsidTr="003B1229">
        <w:tc>
          <w:tcPr>
            <w:tcW w:w="8847" w:type="dxa"/>
          </w:tcPr>
          <w:p w:rsidR="00362D12" w:rsidRPr="00476E38" w:rsidRDefault="00362D12" w:rsidP="0099697C">
            <w:pPr>
              <w:jc w:val="both"/>
              <w:rPr>
                <w:rFonts w:ascii="Times New Roman" w:hAnsi="Times New Roman"/>
                <w:b/>
                <w:sz w:val="28"/>
                <w:szCs w:val="28"/>
                <w:lang w:val="uk-UA"/>
              </w:rPr>
            </w:pPr>
            <w:r w:rsidRPr="00AA5015">
              <w:rPr>
                <w:rFonts w:ascii="Times New Roman" w:hAnsi="Times New Roman"/>
                <w:b/>
                <w:sz w:val="28"/>
                <w:szCs w:val="28"/>
                <w:lang w:val="uk-UA"/>
              </w:rPr>
              <w:t>ВСТУП</w:t>
            </w:r>
            <w:r w:rsidRPr="00476E38">
              <w:rPr>
                <w:rFonts w:ascii="Times New Roman" w:hAnsi="Times New Roman"/>
                <w:sz w:val="28"/>
                <w:szCs w:val="28"/>
                <w:lang w:val="uk-UA"/>
              </w:rPr>
              <w:t xml:space="preserve"> ………………………………………………………………………</w:t>
            </w:r>
          </w:p>
        </w:tc>
        <w:tc>
          <w:tcPr>
            <w:tcW w:w="508" w:type="dxa"/>
          </w:tcPr>
          <w:p w:rsidR="00362D12" w:rsidRPr="00476E38" w:rsidRDefault="00362D12" w:rsidP="0099697C">
            <w:pPr>
              <w:jc w:val="both"/>
              <w:rPr>
                <w:rFonts w:ascii="Times New Roman" w:hAnsi="Times New Roman"/>
                <w:sz w:val="28"/>
                <w:szCs w:val="28"/>
                <w:lang w:val="uk-UA"/>
              </w:rPr>
            </w:pPr>
            <w:r w:rsidRPr="00476E38">
              <w:rPr>
                <w:rFonts w:ascii="Times New Roman" w:hAnsi="Times New Roman"/>
                <w:sz w:val="28"/>
                <w:szCs w:val="28"/>
                <w:lang w:val="uk-UA"/>
              </w:rPr>
              <w:t xml:space="preserve"> 3</w:t>
            </w:r>
          </w:p>
        </w:tc>
      </w:tr>
      <w:tr w:rsidR="00362D12" w:rsidRPr="00476E38" w:rsidTr="003B1229">
        <w:tc>
          <w:tcPr>
            <w:tcW w:w="8847" w:type="dxa"/>
          </w:tcPr>
          <w:p w:rsidR="00362D12" w:rsidRDefault="00362D12" w:rsidP="0099697C">
            <w:pPr>
              <w:spacing w:after="0" w:line="360" w:lineRule="auto"/>
              <w:jc w:val="both"/>
              <w:rPr>
                <w:rFonts w:ascii="Times New Roman" w:hAnsi="Times New Roman"/>
                <w:b/>
                <w:sz w:val="28"/>
                <w:szCs w:val="28"/>
                <w:lang w:val="uk-UA"/>
              </w:rPr>
            </w:pPr>
            <w:r w:rsidRPr="00AA5015">
              <w:rPr>
                <w:rFonts w:ascii="Times New Roman" w:hAnsi="Times New Roman"/>
                <w:b/>
                <w:sz w:val="28"/>
                <w:szCs w:val="28"/>
                <w:lang w:val="uk-UA"/>
              </w:rPr>
              <w:t xml:space="preserve">РОЗДІЛ </w:t>
            </w:r>
            <w:r>
              <w:rPr>
                <w:rFonts w:ascii="Times New Roman" w:hAnsi="Times New Roman"/>
                <w:b/>
                <w:sz w:val="28"/>
                <w:szCs w:val="28"/>
                <w:lang w:val="uk-UA"/>
              </w:rPr>
              <w:t>1</w:t>
            </w:r>
          </w:p>
          <w:p w:rsidR="00362D12" w:rsidRPr="00476E38" w:rsidRDefault="00362D12" w:rsidP="0099697C">
            <w:pPr>
              <w:spacing w:after="0" w:line="360" w:lineRule="auto"/>
              <w:jc w:val="both"/>
              <w:rPr>
                <w:rFonts w:ascii="Times New Roman" w:hAnsi="Times New Roman"/>
                <w:sz w:val="28"/>
                <w:szCs w:val="28"/>
                <w:lang w:val="uk-UA"/>
              </w:rPr>
            </w:pPr>
            <w:r w:rsidRPr="00476E38">
              <w:rPr>
                <w:rFonts w:ascii="Times New Roman" w:hAnsi="Times New Roman"/>
                <w:sz w:val="28"/>
                <w:szCs w:val="28"/>
                <w:lang w:val="uk-UA"/>
              </w:rPr>
              <w:t>ВІДОМОСТІ ПРО ФІТОНЦИДИ ЯК БІОЛОГІЧНО АКТИВНІ РЕЧОВИНИ РОСЛИННОГО ПО</w:t>
            </w:r>
            <w:r>
              <w:rPr>
                <w:rFonts w:ascii="Times New Roman" w:hAnsi="Times New Roman"/>
                <w:sz w:val="28"/>
                <w:szCs w:val="28"/>
                <w:lang w:val="uk-UA"/>
              </w:rPr>
              <w:t>ХОДЖЕННЯ</w:t>
            </w:r>
          </w:p>
        </w:tc>
        <w:tc>
          <w:tcPr>
            <w:tcW w:w="508" w:type="dxa"/>
          </w:tcPr>
          <w:p w:rsidR="00362D12" w:rsidRPr="00476E38" w:rsidRDefault="00362D12" w:rsidP="0099697C">
            <w:pPr>
              <w:jc w:val="both"/>
              <w:rPr>
                <w:rFonts w:ascii="Times New Roman" w:hAnsi="Times New Roman"/>
                <w:sz w:val="28"/>
                <w:szCs w:val="28"/>
                <w:lang w:val="uk-UA"/>
              </w:rPr>
            </w:pPr>
          </w:p>
          <w:p w:rsidR="00362D12" w:rsidRPr="00476E38" w:rsidRDefault="00362D12" w:rsidP="0099697C">
            <w:pPr>
              <w:jc w:val="both"/>
              <w:rPr>
                <w:rFonts w:ascii="Times New Roman" w:hAnsi="Times New Roman"/>
                <w:sz w:val="28"/>
                <w:szCs w:val="28"/>
                <w:lang w:val="uk-UA"/>
              </w:rPr>
            </w:pPr>
            <w:r>
              <w:rPr>
                <w:rFonts w:ascii="Times New Roman" w:hAnsi="Times New Roman"/>
                <w:sz w:val="28"/>
                <w:szCs w:val="28"/>
                <w:lang w:val="uk-UA"/>
              </w:rPr>
              <w:t xml:space="preserve"> </w:t>
            </w:r>
          </w:p>
        </w:tc>
      </w:tr>
      <w:tr w:rsidR="00362D12" w:rsidRPr="00476E38" w:rsidTr="00D12A4F">
        <w:trPr>
          <w:trHeight w:val="707"/>
        </w:trPr>
        <w:tc>
          <w:tcPr>
            <w:tcW w:w="8847" w:type="dxa"/>
          </w:tcPr>
          <w:p w:rsidR="00362D12" w:rsidRPr="00476E38" w:rsidRDefault="00362D12" w:rsidP="00FA0AED">
            <w:pPr>
              <w:pStyle w:val="ListParagraph"/>
              <w:numPr>
                <w:ilvl w:val="1"/>
                <w:numId w:val="1"/>
              </w:numPr>
              <w:jc w:val="both"/>
              <w:rPr>
                <w:rFonts w:ascii="Times New Roman" w:hAnsi="Times New Roman"/>
                <w:sz w:val="28"/>
                <w:szCs w:val="28"/>
                <w:lang w:val="uk-UA" w:eastAsia="ru-RU"/>
              </w:rPr>
            </w:pPr>
            <w:r w:rsidRPr="00FA0AED">
              <w:rPr>
                <w:rFonts w:ascii="Times New Roman" w:hAnsi="Times New Roman"/>
                <w:sz w:val="28"/>
                <w:szCs w:val="28"/>
                <w:lang w:val="uk-UA" w:eastAsia="ru-RU"/>
              </w:rPr>
              <w:t xml:space="preserve">Історія відкриття та вивчення дії фітонцидів </w:t>
            </w:r>
            <w:r>
              <w:rPr>
                <w:rFonts w:ascii="Times New Roman" w:hAnsi="Times New Roman"/>
                <w:sz w:val="28"/>
                <w:szCs w:val="28"/>
                <w:lang w:val="uk-UA" w:eastAsia="ru-RU"/>
              </w:rPr>
              <w:t>………….</w:t>
            </w:r>
          </w:p>
        </w:tc>
        <w:tc>
          <w:tcPr>
            <w:tcW w:w="508" w:type="dxa"/>
          </w:tcPr>
          <w:p w:rsidR="00362D12" w:rsidRPr="00476E38" w:rsidRDefault="00362D12" w:rsidP="0099697C">
            <w:pPr>
              <w:jc w:val="both"/>
              <w:rPr>
                <w:rFonts w:ascii="Times New Roman" w:hAnsi="Times New Roman"/>
                <w:sz w:val="20"/>
                <w:szCs w:val="20"/>
                <w:lang w:val="uk-UA"/>
              </w:rPr>
            </w:pPr>
            <w:r w:rsidRPr="00476E38">
              <w:rPr>
                <w:rFonts w:ascii="Times New Roman" w:hAnsi="Times New Roman"/>
                <w:sz w:val="28"/>
                <w:szCs w:val="28"/>
                <w:lang w:val="uk-UA"/>
              </w:rPr>
              <w:t xml:space="preserve"> 5</w:t>
            </w:r>
          </w:p>
          <w:p w:rsidR="00362D12" w:rsidRPr="00476E38" w:rsidRDefault="00362D12" w:rsidP="003B1229">
            <w:pPr>
              <w:jc w:val="both"/>
              <w:rPr>
                <w:rFonts w:ascii="Times New Roman" w:hAnsi="Times New Roman"/>
                <w:sz w:val="28"/>
                <w:szCs w:val="28"/>
                <w:lang w:val="uk-UA"/>
              </w:rPr>
            </w:pPr>
            <w:r w:rsidRPr="00476E38">
              <w:rPr>
                <w:rFonts w:ascii="Times New Roman" w:hAnsi="Times New Roman"/>
                <w:sz w:val="28"/>
                <w:szCs w:val="28"/>
                <w:lang w:val="uk-UA"/>
              </w:rPr>
              <w:t xml:space="preserve"> </w:t>
            </w:r>
          </w:p>
        </w:tc>
      </w:tr>
      <w:tr w:rsidR="00362D12" w:rsidRPr="00476E38" w:rsidTr="003B1229">
        <w:tc>
          <w:tcPr>
            <w:tcW w:w="8847" w:type="dxa"/>
          </w:tcPr>
          <w:p w:rsidR="00362D12" w:rsidRPr="00476E38" w:rsidRDefault="00362D12" w:rsidP="0099697C">
            <w:pPr>
              <w:pStyle w:val="ListParagraph"/>
              <w:numPr>
                <w:ilvl w:val="1"/>
                <w:numId w:val="1"/>
              </w:numPr>
              <w:jc w:val="both"/>
              <w:rPr>
                <w:rFonts w:ascii="Times New Roman" w:hAnsi="Times New Roman"/>
                <w:sz w:val="28"/>
                <w:szCs w:val="28"/>
                <w:lang w:val="uk-UA" w:eastAsia="ru-RU"/>
              </w:rPr>
            </w:pPr>
            <w:r w:rsidRPr="00476E38">
              <w:rPr>
                <w:rFonts w:ascii="Times New Roman" w:hAnsi="Times New Roman"/>
                <w:sz w:val="28"/>
                <w:szCs w:val="28"/>
                <w:lang w:val="uk-UA" w:eastAsia="ru-RU"/>
              </w:rPr>
              <w:t>Вплив фітонцидів на людину…………………………</w:t>
            </w:r>
            <w:r>
              <w:rPr>
                <w:rFonts w:ascii="Times New Roman" w:hAnsi="Times New Roman"/>
                <w:sz w:val="28"/>
                <w:szCs w:val="28"/>
                <w:lang w:val="uk-UA" w:eastAsia="ru-RU"/>
              </w:rPr>
              <w:t>…..</w:t>
            </w:r>
          </w:p>
        </w:tc>
        <w:tc>
          <w:tcPr>
            <w:tcW w:w="508" w:type="dxa"/>
          </w:tcPr>
          <w:p w:rsidR="00362D12" w:rsidRPr="00476E38" w:rsidRDefault="00362D12" w:rsidP="0099697C">
            <w:pPr>
              <w:jc w:val="both"/>
              <w:rPr>
                <w:rFonts w:ascii="Times New Roman" w:hAnsi="Times New Roman"/>
                <w:lang w:val="uk-UA"/>
              </w:rPr>
            </w:pPr>
            <w:r w:rsidRPr="00476E38">
              <w:rPr>
                <w:rFonts w:ascii="Times New Roman" w:hAnsi="Times New Roman"/>
                <w:sz w:val="28"/>
                <w:szCs w:val="28"/>
                <w:lang w:val="uk-UA"/>
              </w:rPr>
              <w:t xml:space="preserve"> </w:t>
            </w:r>
            <w:r>
              <w:rPr>
                <w:rFonts w:ascii="Times New Roman" w:hAnsi="Times New Roman"/>
                <w:sz w:val="28"/>
                <w:szCs w:val="28"/>
                <w:lang w:val="uk-UA"/>
              </w:rPr>
              <w:t>9</w:t>
            </w:r>
          </w:p>
          <w:p w:rsidR="00362D12" w:rsidRPr="00476E38" w:rsidRDefault="00362D12" w:rsidP="003B1229">
            <w:pPr>
              <w:jc w:val="both"/>
              <w:rPr>
                <w:rFonts w:ascii="Times New Roman" w:hAnsi="Times New Roman"/>
                <w:sz w:val="28"/>
                <w:szCs w:val="28"/>
                <w:lang w:val="uk-UA"/>
              </w:rPr>
            </w:pPr>
            <w:r w:rsidRPr="00476E38">
              <w:rPr>
                <w:rFonts w:ascii="Times New Roman" w:hAnsi="Times New Roman"/>
                <w:sz w:val="28"/>
                <w:szCs w:val="28"/>
                <w:lang w:val="uk-UA"/>
              </w:rPr>
              <w:t xml:space="preserve"> </w:t>
            </w:r>
          </w:p>
        </w:tc>
      </w:tr>
      <w:tr w:rsidR="00362D12" w:rsidRPr="00476E38" w:rsidTr="003B1229">
        <w:tc>
          <w:tcPr>
            <w:tcW w:w="8847" w:type="dxa"/>
          </w:tcPr>
          <w:p w:rsidR="00362D12" w:rsidRDefault="00362D12" w:rsidP="001A27F9">
            <w:pPr>
              <w:jc w:val="both"/>
              <w:rPr>
                <w:rFonts w:ascii="Times New Roman" w:hAnsi="Times New Roman"/>
                <w:sz w:val="28"/>
                <w:szCs w:val="28"/>
                <w:lang w:val="uk-UA"/>
              </w:rPr>
            </w:pPr>
            <w:r w:rsidRPr="00AA5015">
              <w:rPr>
                <w:rFonts w:ascii="Times New Roman" w:hAnsi="Times New Roman"/>
                <w:b/>
                <w:sz w:val="28"/>
                <w:szCs w:val="28"/>
                <w:lang w:val="uk-UA"/>
              </w:rPr>
              <w:t xml:space="preserve">РОЗДІЛ </w:t>
            </w:r>
            <w:r>
              <w:rPr>
                <w:rFonts w:ascii="Times New Roman" w:hAnsi="Times New Roman"/>
                <w:b/>
                <w:sz w:val="28"/>
                <w:szCs w:val="28"/>
                <w:lang w:val="uk-UA"/>
              </w:rPr>
              <w:t>2</w:t>
            </w:r>
            <w:r>
              <w:rPr>
                <w:rFonts w:ascii="Times New Roman" w:hAnsi="Times New Roman"/>
                <w:sz w:val="28"/>
                <w:szCs w:val="28"/>
                <w:lang w:val="uk-UA"/>
              </w:rPr>
              <w:t xml:space="preserve">  </w:t>
            </w:r>
          </w:p>
          <w:p w:rsidR="00362D12" w:rsidRPr="00476E38" w:rsidRDefault="00362D12" w:rsidP="001A27F9">
            <w:pPr>
              <w:jc w:val="both"/>
              <w:rPr>
                <w:rFonts w:ascii="Times New Roman" w:hAnsi="Times New Roman"/>
                <w:sz w:val="28"/>
                <w:szCs w:val="28"/>
                <w:lang w:val="uk-UA"/>
              </w:rPr>
            </w:pPr>
            <w:r w:rsidRPr="003D2B78">
              <w:rPr>
                <w:rFonts w:ascii="Times New Roman" w:hAnsi="Times New Roman"/>
                <w:sz w:val="28"/>
                <w:szCs w:val="28"/>
              </w:rPr>
              <w:t>ДОСЛІДЖЕННЯ</w:t>
            </w:r>
            <w:r w:rsidRPr="00476E38">
              <w:rPr>
                <w:rFonts w:ascii="Times New Roman" w:hAnsi="Times New Roman"/>
                <w:sz w:val="28"/>
                <w:szCs w:val="28"/>
                <w:lang w:val="uk-UA"/>
              </w:rPr>
              <w:t xml:space="preserve"> </w:t>
            </w:r>
            <w:r>
              <w:rPr>
                <w:rFonts w:ascii="Times New Roman" w:hAnsi="Times New Roman"/>
                <w:sz w:val="28"/>
                <w:szCs w:val="28"/>
                <w:lang w:val="uk-UA"/>
              </w:rPr>
              <w:t>ВПЛИВУ ФІТОНЦИДІВ НА ЖИВІ ОРГАНІЗМИ</w:t>
            </w:r>
          </w:p>
        </w:tc>
        <w:tc>
          <w:tcPr>
            <w:tcW w:w="508" w:type="dxa"/>
          </w:tcPr>
          <w:p w:rsidR="00362D12" w:rsidRPr="00476E38" w:rsidRDefault="00362D12" w:rsidP="00DF3E03">
            <w:pPr>
              <w:jc w:val="both"/>
              <w:rPr>
                <w:rFonts w:ascii="Times New Roman" w:hAnsi="Times New Roman"/>
                <w:sz w:val="28"/>
                <w:szCs w:val="28"/>
                <w:lang w:val="uk-UA"/>
              </w:rPr>
            </w:pPr>
          </w:p>
        </w:tc>
      </w:tr>
      <w:tr w:rsidR="00362D12" w:rsidRPr="00476E38" w:rsidTr="003B1229">
        <w:tc>
          <w:tcPr>
            <w:tcW w:w="8847" w:type="dxa"/>
          </w:tcPr>
          <w:p w:rsidR="00362D12" w:rsidRPr="00476E38" w:rsidRDefault="00362D12" w:rsidP="001A27F9">
            <w:pPr>
              <w:jc w:val="both"/>
              <w:rPr>
                <w:rFonts w:ascii="Times New Roman" w:hAnsi="Times New Roman"/>
                <w:sz w:val="28"/>
                <w:szCs w:val="28"/>
                <w:lang w:val="uk-UA"/>
              </w:rPr>
            </w:pPr>
            <w:r>
              <w:rPr>
                <w:rFonts w:ascii="Times New Roman" w:hAnsi="Times New Roman"/>
                <w:sz w:val="28"/>
                <w:szCs w:val="28"/>
                <w:lang w:val="uk-UA"/>
              </w:rPr>
              <w:t xml:space="preserve">              </w:t>
            </w:r>
            <w:r w:rsidRPr="00476E38">
              <w:rPr>
                <w:rFonts w:ascii="Times New Roman" w:hAnsi="Times New Roman"/>
                <w:sz w:val="28"/>
                <w:szCs w:val="28"/>
                <w:lang w:val="uk-UA"/>
              </w:rPr>
              <w:t xml:space="preserve">2.1.    </w:t>
            </w:r>
            <w:r>
              <w:rPr>
                <w:rFonts w:ascii="Times New Roman" w:hAnsi="Times New Roman"/>
                <w:sz w:val="28"/>
                <w:szCs w:val="28"/>
                <w:lang w:val="uk-UA"/>
              </w:rPr>
              <w:t>Підготовка матеріалів для проведення досліду………….</w:t>
            </w:r>
          </w:p>
        </w:tc>
        <w:tc>
          <w:tcPr>
            <w:tcW w:w="508" w:type="dxa"/>
          </w:tcPr>
          <w:p w:rsidR="00362D12" w:rsidRPr="00476E38" w:rsidRDefault="00362D12" w:rsidP="00DF3E03">
            <w:pPr>
              <w:jc w:val="both"/>
              <w:rPr>
                <w:rFonts w:ascii="Times New Roman" w:hAnsi="Times New Roman"/>
                <w:sz w:val="28"/>
                <w:szCs w:val="28"/>
                <w:lang w:val="uk-UA"/>
              </w:rPr>
            </w:pPr>
            <w:r>
              <w:rPr>
                <w:rFonts w:ascii="Times New Roman" w:hAnsi="Times New Roman"/>
                <w:sz w:val="28"/>
                <w:szCs w:val="28"/>
                <w:lang w:val="uk-UA"/>
              </w:rPr>
              <w:t>13</w:t>
            </w:r>
          </w:p>
        </w:tc>
      </w:tr>
      <w:tr w:rsidR="00362D12" w:rsidRPr="00476E38" w:rsidTr="003B1229">
        <w:tc>
          <w:tcPr>
            <w:tcW w:w="8847" w:type="dxa"/>
          </w:tcPr>
          <w:p w:rsidR="00362D12" w:rsidRPr="00476E38" w:rsidRDefault="00362D12" w:rsidP="001A27F9">
            <w:pPr>
              <w:jc w:val="both"/>
              <w:rPr>
                <w:rFonts w:ascii="Times New Roman" w:hAnsi="Times New Roman"/>
                <w:sz w:val="28"/>
                <w:szCs w:val="28"/>
                <w:lang w:val="uk-UA"/>
              </w:rPr>
            </w:pPr>
            <w:r>
              <w:rPr>
                <w:rFonts w:ascii="Times New Roman" w:hAnsi="Times New Roman"/>
                <w:sz w:val="28"/>
                <w:szCs w:val="28"/>
                <w:lang w:val="uk-UA"/>
              </w:rPr>
              <w:t xml:space="preserve">              2.2.   Закладання досліду………………………………………….</w:t>
            </w:r>
            <w:r w:rsidRPr="00476E38">
              <w:rPr>
                <w:rFonts w:ascii="Times New Roman" w:hAnsi="Times New Roman"/>
                <w:sz w:val="28"/>
                <w:szCs w:val="28"/>
                <w:lang w:val="uk-UA"/>
              </w:rPr>
              <w:t xml:space="preserve"> </w:t>
            </w:r>
          </w:p>
        </w:tc>
        <w:tc>
          <w:tcPr>
            <w:tcW w:w="508" w:type="dxa"/>
          </w:tcPr>
          <w:p w:rsidR="00362D12" w:rsidRPr="00476E38" w:rsidRDefault="00362D12" w:rsidP="00DF3E03">
            <w:pPr>
              <w:jc w:val="both"/>
              <w:rPr>
                <w:rFonts w:ascii="Times New Roman" w:hAnsi="Times New Roman"/>
                <w:sz w:val="28"/>
                <w:szCs w:val="28"/>
                <w:lang w:val="uk-UA"/>
              </w:rPr>
            </w:pPr>
            <w:r>
              <w:rPr>
                <w:rFonts w:ascii="Times New Roman" w:hAnsi="Times New Roman"/>
                <w:sz w:val="28"/>
                <w:szCs w:val="28"/>
                <w:lang w:val="uk-UA"/>
              </w:rPr>
              <w:t>14</w:t>
            </w:r>
          </w:p>
        </w:tc>
      </w:tr>
      <w:tr w:rsidR="00362D12" w:rsidRPr="00476E38" w:rsidTr="003B1229">
        <w:tc>
          <w:tcPr>
            <w:tcW w:w="8847" w:type="dxa"/>
          </w:tcPr>
          <w:p w:rsidR="00362D12" w:rsidRPr="00BC3EF3" w:rsidRDefault="00362D12" w:rsidP="00BC3EF3">
            <w:pPr>
              <w:jc w:val="center"/>
              <w:rPr>
                <w:rFonts w:ascii="Times New Roman" w:hAnsi="Times New Roman"/>
                <w:lang w:val="uk-UA"/>
              </w:rPr>
            </w:pPr>
            <w:r w:rsidRPr="00476E38">
              <w:rPr>
                <w:rFonts w:ascii="Times New Roman" w:hAnsi="Times New Roman"/>
                <w:sz w:val="28"/>
                <w:szCs w:val="28"/>
                <w:lang w:val="uk-UA"/>
              </w:rPr>
              <w:t xml:space="preserve">   </w:t>
            </w:r>
            <w:r>
              <w:rPr>
                <w:rFonts w:ascii="Times New Roman" w:hAnsi="Times New Roman"/>
                <w:sz w:val="28"/>
                <w:szCs w:val="28"/>
                <w:lang w:val="uk-UA"/>
              </w:rPr>
              <w:t xml:space="preserve">           </w:t>
            </w:r>
            <w:r w:rsidRPr="00476E38">
              <w:rPr>
                <w:rFonts w:ascii="Times New Roman" w:hAnsi="Times New Roman"/>
                <w:sz w:val="28"/>
                <w:szCs w:val="28"/>
                <w:lang w:val="uk-UA"/>
              </w:rPr>
              <w:t xml:space="preserve">2.3.   </w:t>
            </w:r>
            <w:r>
              <w:rPr>
                <w:rFonts w:ascii="Times New Roman" w:hAnsi="Times New Roman"/>
                <w:sz w:val="28"/>
                <w:lang w:val="uk-UA"/>
              </w:rPr>
              <w:t>Аналіз результатів……………………………………</w:t>
            </w:r>
            <w:r w:rsidRPr="00476E38">
              <w:rPr>
                <w:rFonts w:ascii="Times New Roman" w:hAnsi="Times New Roman"/>
                <w:sz w:val="28"/>
                <w:szCs w:val="28"/>
                <w:lang w:val="uk-UA"/>
              </w:rPr>
              <w:t>……</w:t>
            </w:r>
            <w:r>
              <w:rPr>
                <w:rFonts w:ascii="Times New Roman" w:hAnsi="Times New Roman"/>
                <w:sz w:val="28"/>
                <w:szCs w:val="28"/>
                <w:lang w:val="uk-UA"/>
              </w:rPr>
              <w:t>...</w:t>
            </w:r>
            <w:r w:rsidRPr="00476E38">
              <w:rPr>
                <w:rFonts w:ascii="Times New Roman" w:hAnsi="Times New Roman"/>
                <w:sz w:val="28"/>
                <w:szCs w:val="28"/>
                <w:lang w:val="uk-UA"/>
              </w:rPr>
              <w:t>.</w:t>
            </w:r>
          </w:p>
        </w:tc>
        <w:tc>
          <w:tcPr>
            <w:tcW w:w="508" w:type="dxa"/>
          </w:tcPr>
          <w:p w:rsidR="00362D12" w:rsidRPr="00476E38" w:rsidRDefault="00362D12" w:rsidP="00DF3E03">
            <w:pPr>
              <w:jc w:val="both"/>
              <w:rPr>
                <w:rFonts w:ascii="Times New Roman" w:hAnsi="Times New Roman"/>
                <w:sz w:val="28"/>
                <w:szCs w:val="28"/>
                <w:lang w:val="uk-UA"/>
              </w:rPr>
            </w:pPr>
            <w:r w:rsidRPr="00476E38">
              <w:rPr>
                <w:rFonts w:ascii="Times New Roman" w:hAnsi="Times New Roman"/>
                <w:sz w:val="28"/>
                <w:szCs w:val="28"/>
                <w:lang w:val="uk-UA"/>
              </w:rPr>
              <w:t>16</w:t>
            </w:r>
          </w:p>
        </w:tc>
      </w:tr>
      <w:tr w:rsidR="00362D12" w:rsidRPr="00476E38" w:rsidTr="003B1229">
        <w:tc>
          <w:tcPr>
            <w:tcW w:w="8847" w:type="dxa"/>
          </w:tcPr>
          <w:p w:rsidR="00362D12" w:rsidRDefault="00362D12" w:rsidP="004B4D2C">
            <w:pPr>
              <w:jc w:val="both"/>
              <w:rPr>
                <w:rFonts w:ascii="Times New Roman" w:hAnsi="Times New Roman"/>
                <w:b/>
                <w:sz w:val="28"/>
                <w:szCs w:val="28"/>
                <w:lang w:val="uk-UA"/>
              </w:rPr>
            </w:pPr>
            <w:r w:rsidRPr="00AA5015">
              <w:rPr>
                <w:rFonts w:ascii="Times New Roman" w:hAnsi="Times New Roman"/>
                <w:b/>
                <w:sz w:val="28"/>
                <w:szCs w:val="28"/>
                <w:lang w:val="uk-UA"/>
              </w:rPr>
              <w:t xml:space="preserve">РОЗДІЛ </w:t>
            </w:r>
            <w:r>
              <w:rPr>
                <w:rFonts w:ascii="Times New Roman" w:hAnsi="Times New Roman"/>
                <w:b/>
                <w:sz w:val="28"/>
                <w:szCs w:val="28"/>
                <w:lang w:val="uk-UA"/>
              </w:rPr>
              <w:t>3</w:t>
            </w:r>
          </w:p>
          <w:p w:rsidR="00362D12" w:rsidRPr="00B22C76" w:rsidRDefault="00362D12" w:rsidP="004B4D2C">
            <w:pPr>
              <w:jc w:val="both"/>
              <w:rPr>
                <w:rFonts w:ascii="Times New Roman" w:hAnsi="Times New Roman"/>
                <w:sz w:val="28"/>
                <w:szCs w:val="28"/>
                <w:lang w:val="uk-UA"/>
              </w:rPr>
            </w:pPr>
            <w:r>
              <w:rPr>
                <w:rFonts w:ascii="Times New Roman" w:hAnsi="Times New Roman"/>
                <w:sz w:val="28"/>
                <w:szCs w:val="28"/>
                <w:lang w:val="uk-UA"/>
              </w:rPr>
              <w:t>ПРАКТИЧНЕ ЗНАЧЕННЯ ОТРИМАНИХ РЕЗУЛЬТАТІВ</w:t>
            </w:r>
          </w:p>
        </w:tc>
        <w:tc>
          <w:tcPr>
            <w:tcW w:w="508" w:type="dxa"/>
          </w:tcPr>
          <w:p w:rsidR="00362D12" w:rsidRDefault="00362D12" w:rsidP="00E65628">
            <w:pPr>
              <w:jc w:val="both"/>
              <w:rPr>
                <w:rFonts w:ascii="Times New Roman" w:hAnsi="Times New Roman"/>
                <w:sz w:val="28"/>
                <w:szCs w:val="28"/>
                <w:lang w:val="uk-UA"/>
              </w:rPr>
            </w:pPr>
          </w:p>
          <w:p w:rsidR="00362D12" w:rsidRPr="00476E38" w:rsidRDefault="00362D12" w:rsidP="00E65628">
            <w:pPr>
              <w:jc w:val="both"/>
              <w:rPr>
                <w:rFonts w:ascii="Times New Roman" w:hAnsi="Times New Roman"/>
                <w:sz w:val="28"/>
                <w:szCs w:val="28"/>
                <w:lang w:val="uk-UA"/>
              </w:rPr>
            </w:pPr>
            <w:r>
              <w:rPr>
                <w:rFonts w:ascii="Times New Roman" w:hAnsi="Times New Roman"/>
                <w:sz w:val="28"/>
                <w:szCs w:val="28"/>
                <w:lang w:val="uk-UA"/>
              </w:rPr>
              <w:t>19</w:t>
            </w:r>
          </w:p>
        </w:tc>
      </w:tr>
      <w:tr w:rsidR="00362D12" w:rsidRPr="00476E38" w:rsidTr="003B1229">
        <w:tc>
          <w:tcPr>
            <w:tcW w:w="8847" w:type="dxa"/>
          </w:tcPr>
          <w:p w:rsidR="00362D12" w:rsidRPr="00476E38" w:rsidRDefault="00362D12" w:rsidP="0099697C">
            <w:pPr>
              <w:jc w:val="both"/>
              <w:rPr>
                <w:rFonts w:ascii="Times New Roman" w:hAnsi="Times New Roman"/>
                <w:sz w:val="28"/>
                <w:szCs w:val="28"/>
                <w:lang w:val="uk-UA"/>
              </w:rPr>
            </w:pPr>
            <w:r w:rsidRPr="00EC48AE">
              <w:rPr>
                <w:rFonts w:ascii="Times New Roman" w:hAnsi="Times New Roman"/>
                <w:b/>
                <w:sz w:val="28"/>
                <w:szCs w:val="28"/>
                <w:lang w:val="uk-UA"/>
              </w:rPr>
              <w:t>ВИСНОВКИ</w:t>
            </w:r>
            <w:r w:rsidRPr="00476E38">
              <w:rPr>
                <w:rFonts w:ascii="Times New Roman" w:hAnsi="Times New Roman"/>
                <w:sz w:val="28"/>
                <w:szCs w:val="28"/>
                <w:lang w:val="uk-UA"/>
              </w:rPr>
              <w:t>…………………………………………………………………</w:t>
            </w:r>
          </w:p>
        </w:tc>
        <w:tc>
          <w:tcPr>
            <w:tcW w:w="508" w:type="dxa"/>
          </w:tcPr>
          <w:p w:rsidR="00362D12" w:rsidRPr="00476E38" w:rsidRDefault="00362D12" w:rsidP="00DF3E03">
            <w:pPr>
              <w:jc w:val="both"/>
              <w:rPr>
                <w:rFonts w:ascii="Times New Roman" w:hAnsi="Times New Roman"/>
                <w:sz w:val="28"/>
                <w:szCs w:val="28"/>
                <w:lang w:val="uk-UA"/>
              </w:rPr>
            </w:pPr>
            <w:r w:rsidRPr="00476E38">
              <w:rPr>
                <w:rFonts w:ascii="Times New Roman" w:hAnsi="Times New Roman"/>
                <w:sz w:val="28"/>
                <w:szCs w:val="28"/>
                <w:lang w:val="uk-UA"/>
              </w:rPr>
              <w:t>2</w:t>
            </w:r>
            <w:r>
              <w:rPr>
                <w:rFonts w:ascii="Times New Roman" w:hAnsi="Times New Roman"/>
                <w:sz w:val="28"/>
                <w:szCs w:val="28"/>
                <w:lang w:val="uk-UA"/>
              </w:rPr>
              <w:t>2</w:t>
            </w:r>
          </w:p>
        </w:tc>
      </w:tr>
      <w:tr w:rsidR="00362D12" w:rsidRPr="00476E38" w:rsidTr="003B1229">
        <w:tc>
          <w:tcPr>
            <w:tcW w:w="8847" w:type="dxa"/>
          </w:tcPr>
          <w:p w:rsidR="00362D12" w:rsidRPr="00476E38" w:rsidRDefault="00362D12" w:rsidP="0099697C">
            <w:pPr>
              <w:jc w:val="both"/>
              <w:rPr>
                <w:rFonts w:ascii="Times New Roman" w:hAnsi="Times New Roman"/>
                <w:sz w:val="28"/>
                <w:szCs w:val="28"/>
                <w:lang w:val="uk-UA"/>
              </w:rPr>
            </w:pPr>
            <w:r w:rsidRPr="00AA5015">
              <w:rPr>
                <w:rFonts w:ascii="Times New Roman" w:hAnsi="Times New Roman"/>
                <w:b/>
                <w:sz w:val="28"/>
                <w:szCs w:val="28"/>
                <w:lang w:val="uk-UA"/>
              </w:rPr>
              <w:t>СПИСОК ВИКОРИСТАНИХ ДЖЕРЕЛ</w:t>
            </w:r>
            <w:r>
              <w:rPr>
                <w:rFonts w:ascii="Times New Roman" w:hAnsi="Times New Roman"/>
                <w:sz w:val="28"/>
                <w:szCs w:val="28"/>
                <w:lang w:val="uk-UA"/>
              </w:rPr>
              <w:t>.........................</w:t>
            </w:r>
            <w:r w:rsidRPr="00476E38">
              <w:rPr>
                <w:rFonts w:ascii="Times New Roman" w:hAnsi="Times New Roman"/>
                <w:sz w:val="28"/>
                <w:szCs w:val="28"/>
                <w:lang w:val="uk-UA"/>
              </w:rPr>
              <w:t>.........................</w:t>
            </w:r>
          </w:p>
        </w:tc>
        <w:tc>
          <w:tcPr>
            <w:tcW w:w="508" w:type="dxa"/>
          </w:tcPr>
          <w:p w:rsidR="00362D12" w:rsidRPr="00476E38" w:rsidRDefault="00362D12" w:rsidP="00DF3E03">
            <w:pPr>
              <w:jc w:val="both"/>
              <w:rPr>
                <w:rFonts w:ascii="Times New Roman" w:hAnsi="Times New Roman"/>
                <w:sz w:val="28"/>
                <w:szCs w:val="28"/>
                <w:lang w:val="uk-UA"/>
              </w:rPr>
            </w:pPr>
            <w:r w:rsidRPr="00476E38">
              <w:rPr>
                <w:rFonts w:ascii="Times New Roman" w:hAnsi="Times New Roman"/>
                <w:sz w:val="28"/>
                <w:szCs w:val="28"/>
                <w:lang w:val="uk-UA"/>
              </w:rPr>
              <w:t>2</w:t>
            </w:r>
            <w:r>
              <w:rPr>
                <w:rFonts w:ascii="Times New Roman" w:hAnsi="Times New Roman"/>
                <w:sz w:val="28"/>
                <w:szCs w:val="28"/>
                <w:lang w:val="uk-UA"/>
              </w:rPr>
              <w:t>4</w:t>
            </w:r>
          </w:p>
        </w:tc>
      </w:tr>
      <w:tr w:rsidR="00362D12" w:rsidRPr="00476E38" w:rsidTr="003B1229">
        <w:tc>
          <w:tcPr>
            <w:tcW w:w="8847" w:type="dxa"/>
          </w:tcPr>
          <w:p w:rsidR="00362D12" w:rsidRPr="00476E38" w:rsidRDefault="00362D12" w:rsidP="0099697C">
            <w:pPr>
              <w:jc w:val="both"/>
              <w:rPr>
                <w:rFonts w:ascii="Times New Roman" w:hAnsi="Times New Roman"/>
                <w:sz w:val="28"/>
                <w:szCs w:val="28"/>
                <w:lang w:val="uk-UA"/>
              </w:rPr>
            </w:pPr>
          </w:p>
        </w:tc>
        <w:tc>
          <w:tcPr>
            <w:tcW w:w="508" w:type="dxa"/>
          </w:tcPr>
          <w:p w:rsidR="00362D12" w:rsidRPr="00476E38" w:rsidRDefault="00362D12" w:rsidP="00DF3E03">
            <w:pPr>
              <w:jc w:val="both"/>
              <w:rPr>
                <w:rFonts w:ascii="Times New Roman" w:hAnsi="Times New Roman"/>
                <w:sz w:val="28"/>
                <w:szCs w:val="28"/>
                <w:lang w:val="uk-UA"/>
              </w:rPr>
            </w:pPr>
          </w:p>
        </w:tc>
      </w:tr>
    </w:tbl>
    <w:p w:rsidR="00362D12" w:rsidRPr="00476E38" w:rsidRDefault="00362D12" w:rsidP="0099697C">
      <w:pPr>
        <w:jc w:val="both"/>
        <w:rPr>
          <w:rFonts w:ascii="Times New Roman" w:hAnsi="Times New Roman"/>
          <w:b/>
          <w:sz w:val="28"/>
          <w:szCs w:val="28"/>
          <w:lang w:val="uk-UA"/>
        </w:rPr>
      </w:pPr>
    </w:p>
    <w:p w:rsidR="00362D12" w:rsidRPr="00476E38" w:rsidRDefault="00362D12" w:rsidP="0099697C">
      <w:pPr>
        <w:jc w:val="both"/>
        <w:rPr>
          <w:rFonts w:ascii="Times New Roman" w:hAnsi="Times New Roman"/>
          <w:b/>
          <w:sz w:val="28"/>
          <w:szCs w:val="28"/>
          <w:lang w:val="uk-UA"/>
        </w:rPr>
      </w:pPr>
    </w:p>
    <w:p w:rsidR="00362D12" w:rsidRPr="00476E38" w:rsidRDefault="00362D12" w:rsidP="0099697C">
      <w:pPr>
        <w:jc w:val="both"/>
        <w:rPr>
          <w:rFonts w:ascii="Times New Roman" w:hAnsi="Times New Roman"/>
          <w:b/>
          <w:sz w:val="28"/>
          <w:szCs w:val="28"/>
          <w:lang w:val="uk-UA"/>
        </w:rPr>
      </w:pPr>
    </w:p>
    <w:p w:rsidR="00362D12" w:rsidRPr="00476E38" w:rsidRDefault="00362D12" w:rsidP="0099697C">
      <w:pPr>
        <w:jc w:val="both"/>
        <w:rPr>
          <w:rFonts w:ascii="Times New Roman" w:hAnsi="Times New Roman"/>
          <w:b/>
          <w:sz w:val="28"/>
          <w:szCs w:val="28"/>
          <w:lang w:val="uk-UA"/>
        </w:rPr>
      </w:pPr>
    </w:p>
    <w:p w:rsidR="00362D12" w:rsidRPr="00476E38" w:rsidRDefault="00362D12" w:rsidP="0099697C">
      <w:pPr>
        <w:jc w:val="both"/>
        <w:rPr>
          <w:rFonts w:ascii="Times New Roman" w:hAnsi="Times New Roman"/>
          <w:b/>
          <w:sz w:val="28"/>
          <w:szCs w:val="28"/>
          <w:lang w:val="uk-UA"/>
        </w:rPr>
      </w:pPr>
    </w:p>
    <w:p w:rsidR="00362D12" w:rsidRPr="00476E38" w:rsidRDefault="00362D12" w:rsidP="0099697C">
      <w:pPr>
        <w:jc w:val="both"/>
        <w:rPr>
          <w:rFonts w:ascii="Times New Roman" w:hAnsi="Times New Roman"/>
          <w:b/>
          <w:sz w:val="28"/>
          <w:szCs w:val="28"/>
          <w:lang w:val="uk-UA"/>
        </w:rPr>
      </w:pPr>
    </w:p>
    <w:p w:rsidR="00362D12" w:rsidRPr="00476E38" w:rsidRDefault="00362D12" w:rsidP="0099697C">
      <w:pPr>
        <w:autoSpaceDE w:val="0"/>
        <w:autoSpaceDN w:val="0"/>
        <w:adjustRightInd w:val="0"/>
        <w:spacing w:after="0" w:line="240" w:lineRule="auto"/>
        <w:jc w:val="both"/>
        <w:rPr>
          <w:rFonts w:ascii="Times New Roman" w:hAnsi="Times New Roman"/>
        </w:rPr>
      </w:pPr>
    </w:p>
    <w:p w:rsidR="00362D12" w:rsidRDefault="00362D12" w:rsidP="000F40F0">
      <w:pPr>
        <w:autoSpaceDE w:val="0"/>
        <w:autoSpaceDN w:val="0"/>
        <w:adjustRightInd w:val="0"/>
        <w:spacing w:after="0" w:line="240" w:lineRule="auto"/>
        <w:rPr>
          <w:rFonts w:ascii="Times New Roman" w:hAnsi="Times New Roman"/>
          <w:b/>
          <w:bCs/>
          <w:sz w:val="28"/>
          <w:szCs w:val="28"/>
          <w:lang w:val="uk-UA"/>
        </w:rPr>
      </w:pPr>
    </w:p>
    <w:p w:rsidR="00362D12" w:rsidRDefault="00362D12" w:rsidP="001D0EB1">
      <w:pPr>
        <w:autoSpaceDE w:val="0"/>
        <w:autoSpaceDN w:val="0"/>
        <w:adjustRightInd w:val="0"/>
        <w:spacing w:after="0" w:line="240" w:lineRule="auto"/>
        <w:jc w:val="center"/>
        <w:rPr>
          <w:rFonts w:ascii="Times New Roman" w:hAnsi="Times New Roman"/>
          <w:b/>
          <w:bCs/>
          <w:sz w:val="28"/>
          <w:szCs w:val="28"/>
          <w:lang w:val="uk-UA"/>
        </w:rPr>
      </w:pPr>
    </w:p>
    <w:p w:rsidR="00362D12" w:rsidRDefault="00362D12" w:rsidP="001D0EB1">
      <w:pPr>
        <w:autoSpaceDE w:val="0"/>
        <w:autoSpaceDN w:val="0"/>
        <w:adjustRightInd w:val="0"/>
        <w:spacing w:after="0" w:line="240" w:lineRule="auto"/>
        <w:jc w:val="center"/>
        <w:rPr>
          <w:rFonts w:ascii="Times New Roman" w:hAnsi="Times New Roman"/>
          <w:b/>
          <w:bCs/>
          <w:sz w:val="28"/>
          <w:szCs w:val="28"/>
          <w:lang w:val="uk-UA"/>
        </w:rPr>
      </w:pPr>
      <w:r w:rsidRPr="0059597D">
        <w:rPr>
          <w:rFonts w:ascii="Times New Roman" w:hAnsi="Times New Roman"/>
          <w:b/>
          <w:bCs/>
          <w:sz w:val="28"/>
          <w:szCs w:val="28"/>
          <w:lang w:val="uk-UA"/>
        </w:rPr>
        <w:t>В</w:t>
      </w:r>
      <w:r w:rsidRPr="00BB1BFF">
        <w:rPr>
          <w:rFonts w:ascii="Times New Roman" w:hAnsi="Times New Roman"/>
          <w:b/>
          <w:bCs/>
          <w:sz w:val="28"/>
          <w:szCs w:val="28"/>
          <w:lang w:val="uk-UA"/>
        </w:rPr>
        <w:t>СТУП</w:t>
      </w:r>
    </w:p>
    <w:p w:rsidR="00362D12" w:rsidRPr="004E6A31" w:rsidRDefault="00362D12" w:rsidP="004E6A31">
      <w:pPr>
        <w:autoSpaceDE w:val="0"/>
        <w:autoSpaceDN w:val="0"/>
        <w:adjustRightInd w:val="0"/>
        <w:spacing w:after="0" w:line="240" w:lineRule="auto"/>
        <w:rPr>
          <w:rFonts w:ascii="Times New Roman" w:hAnsi="Times New Roman"/>
          <w:b/>
          <w:bCs/>
          <w:sz w:val="28"/>
          <w:szCs w:val="28"/>
          <w:lang w:val="en-US"/>
        </w:rPr>
      </w:pPr>
    </w:p>
    <w:p w:rsidR="00362D12" w:rsidRPr="00BB1BFF" w:rsidRDefault="00362D12" w:rsidP="001D0EB1">
      <w:pPr>
        <w:autoSpaceDE w:val="0"/>
        <w:autoSpaceDN w:val="0"/>
        <w:adjustRightInd w:val="0"/>
        <w:spacing w:after="0" w:line="240" w:lineRule="auto"/>
        <w:jc w:val="center"/>
        <w:rPr>
          <w:rFonts w:ascii="Times New Roman" w:hAnsi="Times New Roman"/>
          <w:b/>
          <w:bCs/>
          <w:sz w:val="28"/>
          <w:szCs w:val="28"/>
          <w:lang w:val="uk-UA"/>
        </w:rPr>
      </w:pPr>
    </w:p>
    <w:p w:rsidR="00362D12" w:rsidRDefault="00362D12" w:rsidP="00A23B28">
      <w:pPr>
        <w:spacing w:after="0" w:line="360" w:lineRule="auto"/>
        <w:jc w:val="both"/>
        <w:rPr>
          <w:rFonts w:ascii="Times New Roman" w:hAnsi="Times New Roman"/>
          <w:sz w:val="28"/>
          <w:szCs w:val="28"/>
          <w:lang w:val="uk-UA"/>
        </w:rPr>
      </w:pPr>
      <w:r w:rsidRPr="00476E38">
        <w:rPr>
          <w:rFonts w:ascii="Times New Roman" w:hAnsi="Times New Roman"/>
          <w:sz w:val="28"/>
          <w:szCs w:val="28"/>
          <w:lang w:val="uk-UA"/>
        </w:rPr>
        <w:tab/>
      </w:r>
      <w:r>
        <w:rPr>
          <w:rFonts w:ascii="Times New Roman" w:hAnsi="Times New Roman"/>
          <w:sz w:val="28"/>
          <w:szCs w:val="28"/>
          <w:lang w:val="uk-UA"/>
        </w:rPr>
        <w:t xml:space="preserve">Тематика проекту пов’язана з тим, що нині </w:t>
      </w:r>
      <w:r w:rsidRPr="00476E38">
        <w:rPr>
          <w:rFonts w:ascii="Times New Roman" w:hAnsi="Times New Roman"/>
          <w:sz w:val="28"/>
          <w:szCs w:val="28"/>
          <w:lang w:val="uk-UA"/>
        </w:rPr>
        <w:t>фітонци</w:t>
      </w:r>
      <w:r>
        <w:rPr>
          <w:rFonts w:ascii="Times New Roman" w:hAnsi="Times New Roman"/>
          <w:sz w:val="28"/>
          <w:szCs w:val="28"/>
          <w:lang w:val="uk-UA"/>
        </w:rPr>
        <w:t>ди набувають великого значення. В Україні</w:t>
      </w:r>
      <w:r w:rsidRPr="00A23B28">
        <w:rPr>
          <w:rFonts w:ascii="Times New Roman" w:hAnsi="Times New Roman"/>
          <w:sz w:val="28"/>
          <w:szCs w:val="28"/>
          <w:lang w:val="uk-UA"/>
        </w:rPr>
        <w:t xml:space="preserve"> </w:t>
      </w:r>
      <w:r>
        <w:rPr>
          <w:rFonts w:ascii="Times New Roman" w:hAnsi="Times New Roman"/>
          <w:sz w:val="28"/>
          <w:szCs w:val="28"/>
          <w:lang w:val="uk-UA"/>
        </w:rPr>
        <w:t xml:space="preserve">досить гостро </w:t>
      </w:r>
      <w:r w:rsidRPr="00476E38">
        <w:rPr>
          <w:rFonts w:ascii="Times New Roman" w:hAnsi="Times New Roman"/>
          <w:sz w:val="28"/>
          <w:szCs w:val="28"/>
          <w:lang w:val="uk-UA"/>
        </w:rPr>
        <w:t xml:space="preserve"> постає проблема </w:t>
      </w:r>
      <w:r>
        <w:rPr>
          <w:rFonts w:ascii="Times New Roman" w:hAnsi="Times New Roman"/>
          <w:sz w:val="28"/>
          <w:szCs w:val="28"/>
          <w:lang w:val="uk-UA"/>
        </w:rPr>
        <w:t>здоров’</w:t>
      </w:r>
      <w:r w:rsidRPr="0059597D">
        <w:rPr>
          <w:rFonts w:ascii="Times New Roman" w:hAnsi="Times New Roman"/>
          <w:sz w:val="28"/>
          <w:szCs w:val="28"/>
          <w:lang w:val="uk-UA"/>
        </w:rPr>
        <w:t xml:space="preserve">я підростаючого покоління. </w:t>
      </w:r>
      <w:r>
        <w:rPr>
          <w:rFonts w:ascii="Times New Roman" w:hAnsi="Times New Roman"/>
          <w:sz w:val="28"/>
          <w:szCs w:val="28"/>
          <w:lang w:val="uk-UA"/>
        </w:rPr>
        <w:t xml:space="preserve"> Рівень захворюваності щорічно  неупинно зростає. </w:t>
      </w:r>
      <w:r w:rsidRPr="00990B67">
        <w:rPr>
          <w:rFonts w:ascii="Times New Roman" w:hAnsi="Times New Roman"/>
          <w:sz w:val="28"/>
          <w:szCs w:val="28"/>
          <w:lang w:val="uk-UA"/>
        </w:rPr>
        <w:t>За даними Інституту гігієни та медичної екології ім.</w:t>
      </w:r>
      <w:r w:rsidRPr="00A23B28">
        <w:rPr>
          <w:rFonts w:ascii="Times New Roman" w:hAnsi="Times New Roman"/>
          <w:sz w:val="28"/>
          <w:szCs w:val="28"/>
        </w:rPr>
        <w:t> </w:t>
      </w:r>
      <w:r w:rsidRPr="00990B67">
        <w:rPr>
          <w:rFonts w:ascii="Times New Roman" w:hAnsi="Times New Roman"/>
          <w:sz w:val="28"/>
          <w:szCs w:val="28"/>
          <w:lang w:val="uk-UA"/>
        </w:rPr>
        <w:t>О.</w:t>
      </w:r>
      <w:r w:rsidRPr="00A23B28">
        <w:rPr>
          <w:rFonts w:ascii="Times New Roman" w:hAnsi="Times New Roman"/>
          <w:sz w:val="28"/>
          <w:szCs w:val="28"/>
        </w:rPr>
        <w:t> </w:t>
      </w:r>
      <w:r w:rsidRPr="00990B67">
        <w:rPr>
          <w:rFonts w:ascii="Times New Roman" w:hAnsi="Times New Roman"/>
          <w:sz w:val="28"/>
          <w:szCs w:val="28"/>
          <w:lang w:val="uk-UA"/>
        </w:rPr>
        <w:t>М.</w:t>
      </w:r>
      <w:r w:rsidRPr="00A23B28">
        <w:rPr>
          <w:rFonts w:ascii="Times New Roman" w:hAnsi="Times New Roman"/>
          <w:sz w:val="28"/>
          <w:szCs w:val="28"/>
        </w:rPr>
        <w:t> </w:t>
      </w:r>
      <w:r w:rsidRPr="00990B67">
        <w:rPr>
          <w:rFonts w:ascii="Times New Roman" w:hAnsi="Times New Roman"/>
          <w:sz w:val="28"/>
          <w:szCs w:val="28"/>
          <w:lang w:val="uk-UA"/>
        </w:rPr>
        <w:t xml:space="preserve">Марзєєва НАМН України, </w:t>
      </w:r>
      <w:r>
        <w:rPr>
          <w:rFonts w:ascii="Times New Roman" w:hAnsi="Times New Roman"/>
          <w:sz w:val="28"/>
          <w:szCs w:val="28"/>
          <w:lang w:val="uk-UA"/>
        </w:rPr>
        <w:t>н</w:t>
      </w:r>
      <w:r w:rsidRPr="00A23B28">
        <w:rPr>
          <w:rFonts w:ascii="Times New Roman" w:hAnsi="Times New Roman"/>
          <w:sz w:val="28"/>
          <w:szCs w:val="28"/>
          <w:lang w:val="uk-UA"/>
        </w:rPr>
        <w:t>айбільш поширеними хворобами серед шкільної молоді є:  захворювання органів дихання (984,71</w:t>
      </w:r>
      <w:r w:rsidRPr="00A23B28">
        <w:rPr>
          <w:rFonts w:ascii="Times New Roman" w:hAnsi="Times New Roman"/>
          <w:sz w:val="28"/>
          <w:szCs w:val="28"/>
        </w:rPr>
        <w:t> </w:t>
      </w:r>
      <w:r w:rsidRPr="00A23B28">
        <w:rPr>
          <w:rFonts w:ascii="Times New Roman" w:hAnsi="Times New Roman"/>
          <w:sz w:val="28"/>
          <w:szCs w:val="28"/>
          <w:lang w:val="uk-UA"/>
        </w:rPr>
        <w:t>‰); захворювання органів травлення (133,63</w:t>
      </w:r>
      <w:r w:rsidRPr="00A23B28">
        <w:rPr>
          <w:rFonts w:ascii="Times New Roman" w:hAnsi="Times New Roman"/>
          <w:sz w:val="28"/>
          <w:szCs w:val="28"/>
        </w:rPr>
        <w:t> </w:t>
      </w:r>
      <w:r w:rsidRPr="00A23B28">
        <w:rPr>
          <w:rFonts w:ascii="Times New Roman" w:hAnsi="Times New Roman"/>
          <w:sz w:val="28"/>
          <w:szCs w:val="28"/>
          <w:lang w:val="uk-UA"/>
        </w:rPr>
        <w:t>‰); захворювання ока та придаткового апарату (104,35</w:t>
      </w:r>
      <w:r w:rsidRPr="00A23B28">
        <w:rPr>
          <w:rFonts w:ascii="Times New Roman" w:hAnsi="Times New Roman"/>
          <w:sz w:val="28"/>
          <w:szCs w:val="28"/>
        </w:rPr>
        <w:t> </w:t>
      </w:r>
      <w:r w:rsidRPr="00A23B28">
        <w:rPr>
          <w:rFonts w:ascii="Times New Roman" w:hAnsi="Times New Roman"/>
          <w:sz w:val="28"/>
          <w:szCs w:val="28"/>
          <w:lang w:val="uk-UA"/>
        </w:rPr>
        <w:t>‰); захворювання шкіри та підшкірної клітковини (86,22</w:t>
      </w:r>
      <w:r w:rsidRPr="00A23B28">
        <w:rPr>
          <w:rFonts w:ascii="Times New Roman" w:hAnsi="Times New Roman"/>
          <w:sz w:val="28"/>
          <w:szCs w:val="28"/>
        </w:rPr>
        <w:t> </w:t>
      </w:r>
      <w:r w:rsidRPr="00A23B28">
        <w:rPr>
          <w:rFonts w:ascii="Times New Roman" w:hAnsi="Times New Roman"/>
          <w:sz w:val="28"/>
          <w:szCs w:val="28"/>
          <w:lang w:val="uk-UA"/>
        </w:rPr>
        <w:t>‰); захворювання кістково-м’язової системи (84,57</w:t>
      </w:r>
      <w:r w:rsidRPr="00A23B28">
        <w:rPr>
          <w:rFonts w:ascii="Times New Roman" w:hAnsi="Times New Roman"/>
          <w:sz w:val="28"/>
          <w:szCs w:val="28"/>
        </w:rPr>
        <w:t> </w:t>
      </w:r>
      <w:r w:rsidRPr="00A23B28">
        <w:rPr>
          <w:rFonts w:ascii="Times New Roman" w:hAnsi="Times New Roman"/>
          <w:sz w:val="28"/>
          <w:szCs w:val="28"/>
          <w:lang w:val="uk-UA"/>
        </w:rPr>
        <w:t>‰); захворювання ендокринної системи (83,42</w:t>
      </w:r>
      <w:r w:rsidRPr="00A23B28">
        <w:rPr>
          <w:rFonts w:ascii="Times New Roman" w:hAnsi="Times New Roman"/>
          <w:sz w:val="28"/>
          <w:szCs w:val="28"/>
        </w:rPr>
        <w:t> </w:t>
      </w:r>
      <w:r w:rsidRPr="00A23B28">
        <w:rPr>
          <w:rFonts w:ascii="Times New Roman" w:hAnsi="Times New Roman"/>
          <w:sz w:val="28"/>
          <w:szCs w:val="28"/>
          <w:lang w:val="uk-UA"/>
        </w:rPr>
        <w:t>‰); захворювання інфекційні та паразитарні (65,48</w:t>
      </w:r>
      <w:r w:rsidRPr="00A23B28">
        <w:rPr>
          <w:rFonts w:ascii="Times New Roman" w:hAnsi="Times New Roman"/>
          <w:sz w:val="28"/>
          <w:szCs w:val="28"/>
        </w:rPr>
        <w:t> </w:t>
      </w:r>
      <w:r w:rsidRPr="00A23B28">
        <w:rPr>
          <w:rFonts w:ascii="Times New Roman" w:hAnsi="Times New Roman"/>
          <w:sz w:val="28"/>
          <w:szCs w:val="28"/>
          <w:lang w:val="uk-UA"/>
        </w:rPr>
        <w:t xml:space="preserve">‰); </w:t>
      </w:r>
      <w:r w:rsidRPr="00E42551">
        <w:rPr>
          <w:rFonts w:ascii="Times New Roman" w:hAnsi="Times New Roman"/>
          <w:sz w:val="28"/>
          <w:szCs w:val="28"/>
          <w:lang w:val="uk-UA"/>
        </w:rPr>
        <w:t xml:space="preserve"> </w:t>
      </w:r>
      <w:r w:rsidRPr="00A23B28">
        <w:rPr>
          <w:rFonts w:ascii="Times New Roman" w:hAnsi="Times New Roman"/>
          <w:sz w:val="28"/>
          <w:szCs w:val="28"/>
          <w:lang w:val="uk-UA"/>
        </w:rPr>
        <w:t>захворювання нервової системи (59,94</w:t>
      </w:r>
      <w:r w:rsidRPr="00A23B28">
        <w:rPr>
          <w:rFonts w:ascii="Times New Roman" w:hAnsi="Times New Roman"/>
          <w:sz w:val="28"/>
          <w:szCs w:val="28"/>
        </w:rPr>
        <w:t> </w:t>
      </w:r>
      <w:r w:rsidRPr="00A23B28">
        <w:rPr>
          <w:rFonts w:ascii="Times New Roman" w:hAnsi="Times New Roman"/>
          <w:sz w:val="28"/>
          <w:szCs w:val="28"/>
          <w:lang w:val="uk-UA"/>
        </w:rPr>
        <w:t>‰); захворювання травми та отруєння (57,05</w:t>
      </w:r>
      <w:r w:rsidRPr="00A23B28">
        <w:rPr>
          <w:rFonts w:ascii="Times New Roman" w:hAnsi="Times New Roman"/>
          <w:sz w:val="28"/>
          <w:szCs w:val="28"/>
        </w:rPr>
        <w:t> </w:t>
      </w:r>
      <w:r w:rsidRPr="00A23B28">
        <w:rPr>
          <w:rFonts w:ascii="Times New Roman" w:hAnsi="Times New Roman"/>
          <w:sz w:val="28"/>
          <w:szCs w:val="28"/>
          <w:lang w:val="uk-UA"/>
        </w:rPr>
        <w:t>‰); захворювання сечостатевої системи (53,18</w:t>
      </w:r>
      <w:r w:rsidRPr="00A23B28">
        <w:rPr>
          <w:rFonts w:ascii="Times New Roman" w:hAnsi="Times New Roman"/>
          <w:sz w:val="28"/>
          <w:szCs w:val="28"/>
        </w:rPr>
        <w:t> </w:t>
      </w:r>
      <w:r>
        <w:rPr>
          <w:rFonts w:ascii="Times New Roman" w:hAnsi="Times New Roman"/>
          <w:sz w:val="28"/>
          <w:szCs w:val="28"/>
          <w:lang w:val="uk-UA"/>
        </w:rPr>
        <w:t xml:space="preserve">‰). </w:t>
      </w:r>
    </w:p>
    <w:p w:rsidR="00362D12" w:rsidRPr="00B85554" w:rsidRDefault="00362D12" w:rsidP="00990B67">
      <w:pPr>
        <w:spacing w:after="0" w:line="360" w:lineRule="auto"/>
        <w:ind w:firstLine="708"/>
        <w:jc w:val="both"/>
        <w:rPr>
          <w:rFonts w:ascii="Times New Roman" w:hAnsi="Times New Roman"/>
          <w:sz w:val="28"/>
          <w:szCs w:val="28"/>
          <w:lang w:val="uk-UA"/>
        </w:rPr>
      </w:pPr>
      <w:r w:rsidRPr="00990B67">
        <w:rPr>
          <w:rFonts w:ascii="Times New Roman" w:hAnsi="Times New Roman"/>
          <w:sz w:val="28"/>
          <w:szCs w:val="28"/>
          <w:lang w:val="uk-UA"/>
        </w:rPr>
        <w:t xml:space="preserve"> </w:t>
      </w:r>
      <w:r>
        <w:rPr>
          <w:rFonts w:ascii="Times New Roman" w:hAnsi="Times New Roman"/>
          <w:sz w:val="28"/>
          <w:szCs w:val="28"/>
          <w:lang w:val="uk-UA"/>
        </w:rPr>
        <w:t>Ч</w:t>
      </w:r>
      <w:r w:rsidRPr="00A23B28">
        <w:rPr>
          <w:rFonts w:ascii="Times New Roman" w:hAnsi="Times New Roman"/>
          <w:sz w:val="28"/>
          <w:szCs w:val="28"/>
        </w:rPr>
        <w:t>астка шкільної молоді,</w:t>
      </w:r>
      <w:r w:rsidRPr="00BF3F59">
        <w:rPr>
          <w:rFonts w:ascii="Times New Roman" w:hAnsi="Times New Roman"/>
          <w:sz w:val="28"/>
          <w:szCs w:val="28"/>
        </w:rPr>
        <w:t xml:space="preserve"> </w:t>
      </w:r>
      <w:r w:rsidRPr="00A23B28">
        <w:rPr>
          <w:rFonts w:ascii="Times New Roman" w:hAnsi="Times New Roman"/>
          <w:sz w:val="28"/>
          <w:szCs w:val="28"/>
        </w:rPr>
        <w:t xml:space="preserve"> яка у 2013 р. визнавалася лікарями здоровою (тобто такою, у якої відсутні хронічні захворювання і вади розвитку), коливається у межах від 9 % до 45 %. Тобто здоровими можна визнати менше полови</w:t>
      </w:r>
      <w:r>
        <w:rPr>
          <w:rFonts w:ascii="Times New Roman" w:hAnsi="Times New Roman"/>
          <w:sz w:val="28"/>
          <w:szCs w:val="28"/>
        </w:rPr>
        <w:t>ни загальної кількості школярів</w:t>
      </w:r>
      <w:r w:rsidRPr="00A23B28">
        <w:rPr>
          <w:rFonts w:ascii="Times New Roman" w:hAnsi="Times New Roman"/>
          <w:sz w:val="28"/>
          <w:szCs w:val="28"/>
        </w:rPr>
        <w:t>. Ще дві третини практично здорових школярів мають недостатній резерв здоров’я (іншими словами – низький рівень адаптаційних можливостей за станом здоров’я) і потребують негайного втручання лікарів профілактичного напряму з метою розробки індивідуальних програм збереження здоров’я.</w:t>
      </w:r>
      <w:r>
        <w:rPr>
          <w:rFonts w:ascii="Times New Roman" w:hAnsi="Times New Roman"/>
          <w:sz w:val="28"/>
          <w:szCs w:val="28"/>
          <w:lang w:val="uk-UA"/>
        </w:rPr>
        <w:t xml:space="preserve"> </w:t>
      </w:r>
      <w:r w:rsidRPr="00932B5E">
        <w:rPr>
          <w:rFonts w:ascii="Times New Roman" w:hAnsi="Times New Roman"/>
          <w:sz w:val="28"/>
          <w:szCs w:val="28"/>
          <w:lang w:val="uk-UA"/>
        </w:rPr>
        <w:t>[</w:t>
      </w:r>
      <w:r>
        <w:rPr>
          <w:rFonts w:ascii="Times New Roman" w:hAnsi="Times New Roman"/>
          <w:sz w:val="28"/>
          <w:szCs w:val="28"/>
          <w:lang w:val="uk-UA"/>
        </w:rPr>
        <w:t>5</w:t>
      </w:r>
      <w:r w:rsidRPr="00932B5E">
        <w:rPr>
          <w:sz w:val="28"/>
          <w:szCs w:val="28"/>
          <w:lang w:val="uk-UA"/>
        </w:rPr>
        <w:t>]</w:t>
      </w:r>
    </w:p>
    <w:p w:rsidR="00362D12" w:rsidRDefault="00362D12" w:rsidP="0059597D">
      <w:pPr>
        <w:pStyle w:val="NormalWeb"/>
        <w:shd w:val="clear" w:color="auto" w:fill="FFFFFF"/>
        <w:spacing w:before="0" w:beforeAutospacing="0" w:after="0" w:afterAutospacing="0" w:line="360" w:lineRule="auto"/>
        <w:ind w:firstLine="708"/>
        <w:jc w:val="both"/>
        <w:rPr>
          <w:color w:val="000000"/>
          <w:sz w:val="28"/>
          <w:szCs w:val="28"/>
          <w:lang w:val="uk-UA"/>
        </w:rPr>
      </w:pPr>
      <w:r w:rsidRPr="004510EB">
        <w:rPr>
          <w:b/>
          <w:sz w:val="28"/>
          <w:szCs w:val="28"/>
          <w:lang w:val="uk-UA"/>
        </w:rPr>
        <w:t>Актуальність</w:t>
      </w:r>
      <w:r w:rsidRPr="0059597D">
        <w:rPr>
          <w:color w:val="000000"/>
          <w:sz w:val="28"/>
          <w:szCs w:val="28"/>
          <w:lang w:val="uk-UA"/>
        </w:rPr>
        <w:t xml:space="preserve"> </w:t>
      </w:r>
      <w:r w:rsidRPr="00932B5E">
        <w:rPr>
          <w:b/>
          <w:color w:val="000000"/>
          <w:sz w:val="28"/>
          <w:szCs w:val="28"/>
          <w:lang w:val="uk-UA"/>
        </w:rPr>
        <w:t>проекту</w:t>
      </w:r>
      <w:r>
        <w:rPr>
          <w:color w:val="000000"/>
          <w:sz w:val="28"/>
          <w:szCs w:val="28"/>
          <w:lang w:val="uk-UA"/>
        </w:rPr>
        <w:t>. П</w:t>
      </w:r>
      <w:r w:rsidRPr="0059597D">
        <w:rPr>
          <w:color w:val="000000"/>
          <w:sz w:val="28"/>
          <w:szCs w:val="28"/>
          <w:lang w:val="uk-UA"/>
        </w:rPr>
        <w:t xml:space="preserve">овітряне середовище шкільних класів </w:t>
      </w:r>
      <w:r>
        <w:rPr>
          <w:color w:val="000000"/>
          <w:sz w:val="28"/>
          <w:szCs w:val="28"/>
          <w:lang w:val="uk-UA"/>
        </w:rPr>
        <w:t xml:space="preserve"> далеке від ідеального, адже о</w:t>
      </w:r>
      <w:r w:rsidRPr="0059597D">
        <w:rPr>
          <w:color w:val="000000"/>
          <w:sz w:val="28"/>
          <w:szCs w:val="28"/>
          <w:lang w:val="uk-UA"/>
        </w:rPr>
        <w:t>крім звичайного пилу часто в повітрі приміщень є умовно</w:t>
      </w:r>
      <w:r>
        <w:rPr>
          <w:color w:val="000000"/>
          <w:sz w:val="28"/>
          <w:szCs w:val="28"/>
          <w:lang w:val="uk-UA"/>
        </w:rPr>
        <w:t xml:space="preserve"> </w:t>
      </w:r>
      <w:r w:rsidRPr="0059597D">
        <w:rPr>
          <w:color w:val="000000"/>
          <w:sz w:val="28"/>
          <w:szCs w:val="28"/>
          <w:lang w:val="uk-UA"/>
        </w:rPr>
        <w:t>патогенні мікроорганізми, такі як стафілоко</w:t>
      </w:r>
      <w:r>
        <w:rPr>
          <w:color w:val="000000"/>
          <w:sz w:val="28"/>
          <w:szCs w:val="28"/>
          <w:lang w:val="uk-UA"/>
        </w:rPr>
        <w:t>к, мікроскопічні плісняві гриби тощо.</w:t>
      </w:r>
      <w:r w:rsidRPr="0059597D">
        <w:rPr>
          <w:color w:val="000000"/>
          <w:sz w:val="28"/>
          <w:szCs w:val="28"/>
          <w:lang w:val="uk-UA"/>
        </w:rPr>
        <w:t xml:space="preserve"> Ці мікроорганізми, потрапляючи в сприятливі умови на слизову оболонку верхніх дихальних шляхів, можуть викликати гострі респіраторні або алергічні захворювання.</w:t>
      </w:r>
      <w:r>
        <w:rPr>
          <w:color w:val="000000"/>
          <w:sz w:val="28"/>
          <w:szCs w:val="28"/>
          <w:lang w:val="uk-UA"/>
        </w:rPr>
        <w:t xml:space="preserve">  У</w:t>
      </w:r>
      <w:r w:rsidRPr="0059597D">
        <w:rPr>
          <w:color w:val="000000"/>
          <w:sz w:val="28"/>
          <w:szCs w:val="28"/>
          <w:lang w:val="uk-UA"/>
        </w:rPr>
        <w:t xml:space="preserve"> </w:t>
      </w:r>
      <w:r>
        <w:rPr>
          <w:color w:val="000000"/>
          <w:sz w:val="28"/>
          <w:szCs w:val="28"/>
          <w:lang w:val="uk-UA"/>
        </w:rPr>
        <w:t>ХХІ</w:t>
      </w:r>
      <w:r w:rsidRPr="0059597D">
        <w:rPr>
          <w:color w:val="000000"/>
          <w:sz w:val="28"/>
          <w:szCs w:val="28"/>
          <w:lang w:val="uk-UA"/>
        </w:rPr>
        <w:t xml:space="preserve"> столітті вч</w:t>
      </w:r>
      <w:r>
        <w:rPr>
          <w:color w:val="000000"/>
          <w:sz w:val="28"/>
          <w:szCs w:val="28"/>
          <w:lang w:val="uk-UA"/>
        </w:rPr>
        <w:t>ені зареєстрували нову хворобу:</w:t>
      </w:r>
      <w:r w:rsidRPr="00990B67">
        <w:rPr>
          <w:color w:val="000000"/>
          <w:sz w:val="28"/>
          <w:szCs w:val="28"/>
          <w:lang w:val="uk-UA"/>
        </w:rPr>
        <w:t xml:space="preserve"> </w:t>
      </w:r>
      <w:r>
        <w:rPr>
          <w:color w:val="000000"/>
          <w:sz w:val="28"/>
          <w:szCs w:val="28"/>
          <w:lang w:val="uk-UA"/>
        </w:rPr>
        <w:t>«синдром хворого повітря», яка проявляється у тому, що неначе</w:t>
      </w:r>
      <w:r w:rsidRPr="0059597D">
        <w:rPr>
          <w:color w:val="000000"/>
          <w:sz w:val="28"/>
          <w:szCs w:val="28"/>
          <w:lang w:val="uk-UA"/>
        </w:rPr>
        <w:t xml:space="preserve"> здоровий</w:t>
      </w:r>
      <w:r>
        <w:rPr>
          <w:color w:val="000000"/>
          <w:sz w:val="28"/>
          <w:szCs w:val="28"/>
          <w:lang w:val="uk-UA"/>
        </w:rPr>
        <w:t xml:space="preserve"> учень досить швидко втомлюється, з'являється</w:t>
      </w:r>
      <w:r w:rsidRPr="0059597D">
        <w:rPr>
          <w:color w:val="000000"/>
          <w:sz w:val="28"/>
          <w:szCs w:val="28"/>
          <w:lang w:val="uk-UA"/>
        </w:rPr>
        <w:t xml:space="preserve"> дратівливість, сонливість, проблеми з травленням. </w:t>
      </w:r>
      <w:r>
        <w:rPr>
          <w:color w:val="000000"/>
          <w:sz w:val="28"/>
          <w:szCs w:val="28"/>
          <w:lang w:val="uk-UA"/>
        </w:rPr>
        <w:t xml:space="preserve">Усі вище перераховані симптоми  пов’язують </w:t>
      </w:r>
      <w:r w:rsidRPr="0059597D">
        <w:rPr>
          <w:color w:val="000000"/>
          <w:sz w:val="28"/>
          <w:szCs w:val="28"/>
          <w:lang w:val="uk-UA"/>
        </w:rPr>
        <w:t xml:space="preserve"> із забрудненням повітря шкільних приміщень.</w:t>
      </w:r>
    </w:p>
    <w:p w:rsidR="00362D12" w:rsidRDefault="00362D12" w:rsidP="0059597D">
      <w:pPr>
        <w:pStyle w:val="NormalWeb"/>
        <w:shd w:val="clear" w:color="auto" w:fill="FFFFFF"/>
        <w:spacing w:before="0" w:beforeAutospacing="0" w:after="0" w:afterAutospacing="0" w:line="360" w:lineRule="auto"/>
        <w:ind w:firstLine="708"/>
        <w:jc w:val="both"/>
        <w:rPr>
          <w:color w:val="000000"/>
          <w:sz w:val="28"/>
          <w:szCs w:val="28"/>
          <w:lang w:val="uk-UA"/>
        </w:rPr>
      </w:pPr>
      <w:r>
        <w:rPr>
          <w:color w:val="000000"/>
          <w:sz w:val="28"/>
          <w:szCs w:val="28"/>
          <w:lang w:val="uk-UA"/>
        </w:rPr>
        <w:t xml:space="preserve"> Регулювати мікробну флору повітря  можна за допомогою кімнатних рослин, адже нещодавно  стало відомо, що майже усі рослини виділяють спеціальні біологічно активні сполуки, що згубно діють на бактерії, віруси, гриби, найпростіші та багатоклітинні організми. Ці речовини носять назву фітонциди.</w:t>
      </w:r>
    </w:p>
    <w:p w:rsidR="00362D12" w:rsidRPr="000B7FEC" w:rsidRDefault="00362D12" w:rsidP="000B7FEC">
      <w:pPr>
        <w:pStyle w:val="NormalWeb"/>
        <w:shd w:val="clear" w:color="auto" w:fill="FFFFFF"/>
        <w:spacing w:before="0" w:beforeAutospacing="0" w:after="0" w:afterAutospacing="0" w:line="360" w:lineRule="auto"/>
        <w:ind w:firstLine="708"/>
        <w:jc w:val="both"/>
        <w:rPr>
          <w:color w:val="000000"/>
          <w:sz w:val="28"/>
          <w:szCs w:val="28"/>
          <w:lang w:val="uk-UA"/>
        </w:rPr>
      </w:pPr>
      <w:r w:rsidRPr="00FD0BC0">
        <w:rPr>
          <w:b/>
          <w:color w:val="000000"/>
          <w:sz w:val="28"/>
          <w:szCs w:val="28"/>
          <w:lang w:val="uk-UA"/>
        </w:rPr>
        <w:t xml:space="preserve">Об’єкт дослідження: </w:t>
      </w:r>
      <w:r>
        <w:rPr>
          <w:b/>
          <w:color w:val="000000"/>
          <w:sz w:val="28"/>
          <w:szCs w:val="28"/>
          <w:lang w:val="uk-UA"/>
        </w:rPr>
        <w:t xml:space="preserve"> </w:t>
      </w:r>
      <w:r w:rsidRPr="00182957">
        <w:rPr>
          <w:color w:val="000000"/>
          <w:sz w:val="28"/>
          <w:szCs w:val="28"/>
          <w:lang w:val="uk-UA"/>
        </w:rPr>
        <w:t xml:space="preserve"> </w:t>
      </w:r>
      <w:r>
        <w:rPr>
          <w:color w:val="000000"/>
          <w:sz w:val="28"/>
          <w:szCs w:val="28"/>
          <w:lang w:val="uk-UA"/>
        </w:rPr>
        <w:t xml:space="preserve"> фітонциди рослин.</w:t>
      </w:r>
    </w:p>
    <w:p w:rsidR="00362D12" w:rsidRPr="00FD0BC0" w:rsidRDefault="00362D12" w:rsidP="000B7FEC">
      <w:pPr>
        <w:spacing w:after="0" w:line="360" w:lineRule="auto"/>
        <w:ind w:firstLine="708"/>
        <w:jc w:val="both"/>
        <w:rPr>
          <w:rFonts w:ascii="Times New Roman" w:hAnsi="Times New Roman"/>
          <w:b/>
          <w:sz w:val="28"/>
          <w:szCs w:val="28"/>
          <w:lang w:val="uk-UA"/>
        </w:rPr>
      </w:pPr>
      <w:r w:rsidRPr="00FD0BC0">
        <w:rPr>
          <w:rFonts w:ascii="Times New Roman" w:hAnsi="Times New Roman"/>
          <w:b/>
          <w:sz w:val="28"/>
          <w:szCs w:val="28"/>
          <w:lang w:val="uk-UA"/>
        </w:rPr>
        <w:t>Предмет дослідження:</w:t>
      </w:r>
      <w:r>
        <w:rPr>
          <w:rFonts w:ascii="Times New Roman" w:hAnsi="Times New Roman"/>
          <w:b/>
          <w:sz w:val="28"/>
          <w:szCs w:val="28"/>
          <w:lang w:val="uk-UA"/>
        </w:rPr>
        <w:t xml:space="preserve"> </w:t>
      </w:r>
      <w:r>
        <w:rPr>
          <w:rFonts w:ascii="Times New Roman" w:hAnsi="Times New Roman"/>
          <w:sz w:val="28"/>
          <w:szCs w:val="28"/>
          <w:lang w:val="uk-UA"/>
        </w:rPr>
        <w:t xml:space="preserve"> дія</w:t>
      </w:r>
      <w:r w:rsidRPr="006777AF">
        <w:rPr>
          <w:rFonts w:ascii="Times New Roman" w:hAnsi="Times New Roman"/>
          <w:sz w:val="28"/>
          <w:szCs w:val="28"/>
          <w:lang w:val="uk-UA"/>
        </w:rPr>
        <w:t xml:space="preserve"> фітонцидів</w:t>
      </w:r>
      <w:r>
        <w:rPr>
          <w:rFonts w:ascii="Times New Roman" w:hAnsi="Times New Roman"/>
          <w:sz w:val="28"/>
          <w:szCs w:val="28"/>
          <w:lang w:val="uk-UA"/>
        </w:rPr>
        <w:t xml:space="preserve"> рослин (часнику, цибулі, каланхое, черемхи тощо)  на  живі організми (плісняві гриби, кишкову паличку та муху дрозофілу).</w:t>
      </w:r>
    </w:p>
    <w:p w:rsidR="00362D12" w:rsidRDefault="00362D12" w:rsidP="000B7FEC">
      <w:pPr>
        <w:spacing w:after="0" w:line="360" w:lineRule="auto"/>
        <w:ind w:firstLine="708"/>
        <w:jc w:val="both"/>
        <w:rPr>
          <w:rFonts w:ascii="Times New Roman" w:hAnsi="Times New Roman"/>
          <w:sz w:val="28"/>
          <w:szCs w:val="28"/>
          <w:lang w:val="uk-UA"/>
        </w:rPr>
      </w:pPr>
      <w:r w:rsidRPr="00932B5E">
        <w:rPr>
          <w:rFonts w:ascii="Times New Roman" w:hAnsi="Times New Roman"/>
          <w:b/>
          <w:color w:val="000000"/>
          <w:sz w:val="28"/>
          <w:szCs w:val="28"/>
          <w:lang w:val="uk-UA"/>
        </w:rPr>
        <w:t>Мета проекту</w:t>
      </w:r>
      <w:r w:rsidRPr="00932B5E">
        <w:rPr>
          <w:rFonts w:ascii="Times New Roman" w:hAnsi="Times New Roman"/>
          <w:color w:val="000000"/>
          <w:sz w:val="28"/>
          <w:szCs w:val="28"/>
          <w:lang w:val="uk-UA"/>
        </w:rPr>
        <w:t>: довести, що фітонциди</w:t>
      </w:r>
      <w:r>
        <w:rPr>
          <w:rFonts w:ascii="Times New Roman" w:hAnsi="Times New Roman"/>
          <w:color w:val="000000"/>
          <w:sz w:val="28"/>
          <w:szCs w:val="28"/>
          <w:lang w:val="uk-UA"/>
        </w:rPr>
        <w:t xml:space="preserve">, які виділяють рослини, </w:t>
      </w:r>
      <w:r w:rsidRPr="00932B5E">
        <w:rPr>
          <w:rFonts w:ascii="Times New Roman" w:hAnsi="Times New Roman"/>
          <w:color w:val="000000"/>
          <w:sz w:val="28"/>
          <w:szCs w:val="28"/>
          <w:lang w:val="uk-UA"/>
        </w:rPr>
        <w:t xml:space="preserve"> здатні</w:t>
      </w:r>
      <w:r>
        <w:rPr>
          <w:color w:val="000000"/>
          <w:sz w:val="28"/>
          <w:szCs w:val="28"/>
          <w:lang w:val="uk-UA"/>
        </w:rPr>
        <w:t xml:space="preserve"> </w:t>
      </w:r>
      <w:r w:rsidRPr="004F19AC">
        <w:rPr>
          <w:rFonts w:ascii="Times New Roman" w:hAnsi="Times New Roman"/>
          <w:sz w:val="28"/>
          <w:szCs w:val="28"/>
          <w:lang w:val="uk-UA"/>
        </w:rPr>
        <w:t>вплив</w:t>
      </w:r>
      <w:r>
        <w:rPr>
          <w:rFonts w:ascii="Times New Roman" w:hAnsi="Times New Roman"/>
          <w:sz w:val="28"/>
          <w:szCs w:val="28"/>
          <w:lang w:val="uk-UA"/>
        </w:rPr>
        <w:t xml:space="preserve">ати  </w:t>
      </w:r>
      <w:r w:rsidRPr="004F19AC">
        <w:rPr>
          <w:rFonts w:ascii="Times New Roman" w:hAnsi="Times New Roman"/>
          <w:sz w:val="28"/>
          <w:szCs w:val="28"/>
          <w:lang w:val="uk-UA"/>
        </w:rPr>
        <w:t xml:space="preserve"> на ріст, розвиток та життєздатність</w:t>
      </w:r>
      <w:r>
        <w:rPr>
          <w:rFonts w:ascii="Times New Roman" w:hAnsi="Times New Roman"/>
          <w:sz w:val="28"/>
          <w:szCs w:val="28"/>
          <w:lang w:val="uk-UA"/>
        </w:rPr>
        <w:t xml:space="preserve">  мікроорганізмів, а значить очищати повітря шкільних приміщень та покращувати загальний фізичний  стан учнів.</w:t>
      </w:r>
      <w:r w:rsidRPr="004F19AC">
        <w:rPr>
          <w:rFonts w:ascii="Times New Roman" w:hAnsi="Times New Roman"/>
          <w:sz w:val="28"/>
          <w:szCs w:val="28"/>
          <w:lang w:val="uk-UA"/>
        </w:rPr>
        <w:t xml:space="preserve"> </w:t>
      </w:r>
    </w:p>
    <w:p w:rsidR="00362D12" w:rsidRDefault="00362D12" w:rsidP="00932B5E">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Основні </w:t>
      </w:r>
      <w:r w:rsidRPr="00D91DBB">
        <w:rPr>
          <w:rFonts w:ascii="Times New Roman" w:hAnsi="Times New Roman"/>
          <w:b/>
          <w:sz w:val="28"/>
          <w:szCs w:val="28"/>
          <w:lang w:val="uk-UA"/>
        </w:rPr>
        <w:t>завдання</w:t>
      </w:r>
      <w:r>
        <w:rPr>
          <w:rFonts w:ascii="Times New Roman" w:hAnsi="Times New Roman"/>
          <w:sz w:val="28"/>
          <w:szCs w:val="28"/>
          <w:lang w:val="uk-UA"/>
        </w:rPr>
        <w:t xml:space="preserve"> роботи:</w:t>
      </w:r>
    </w:p>
    <w:p w:rsidR="00362D12" w:rsidRDefault="00362D12" w:rsidP="00D91DBB">
      <w:pPr>
        <w:numPr>
          <w:ilvl w:val="0"/>
          <w:numId w:val="4"/>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проаналізувати наукові джерела з теми дослідження;</w:t>
      </w:r>
    </w:p>
    <w:p w:rsidR="00362D12" w:rsidRDefault="00362D12" w:rsidP="00D91DBB">
      <w:pPr>
        <w:numPr>
          <w:ilvl w:val="0"/>
          <w:numId w:val="4"/>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експериментально перевірити</w:t>
      </w:r>
      <w:r w:rsidRPr="004F19AC">
        <w:rPr>
          <w:rFonts w:ascii="Times New Roman" w:hAnsi="Times New Roman"/>
          <w:sz w:val="28"/>
          <w:szCs w:val="28"/>
          <w:lang w:val="uk-UA" w:eastAsia="ru-RU"/>
        </w:rPr>
        <w:t xml:space="preserve"> дію фітонцидів як біологічно активних речовин на живі організми на прикладі кишкової п</w:t>
      </w:r>
      <w:r>
        <w:rPr>
          <w:rFonts w:ascii="Times New Roman" w:hAnsi="Times New Roman"/>
          <w:sz w:val="28"/>
          <w:szCs w:val="28"/>
          <w:lang w:val="uk-UA" w:eastAsia="ru-RU"/>
        </w:rPr>
        <w:t>алички, гриба мукора, мухи дрозофіли;</w:t>
      </w:r>
    </w:p>
    <w:p w:rsidR="00362D12" w:rsidRDefault="00362D12" w:rsidP="00D91DBB">
      <w:pPr>
        <w:numPr>
          <w:ilvl w:val="0"/>
          <w:numId w:val="4"/>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довести факт протимікробної дії фітонцидів;</w:t>
      </w:r>
    </w:p>
    <w:p w:rsidR="00362D12" w:rsidRDefault="00362D12" w:rsidP="00373E95">
      <w:pPr>
        <w:numPr>
          <w:ilvl w:val="0"/>
          <w:numId w:val="4"/>
        </w:numPr>
        <w:spacing w:after="0" w:line="360" w:lineRule="auto"/>
        <w:jc w:val="both"/>
        <w:rPr>
          <w:rFonts w:ascii="Times New Roman" w:hAnsi="Times New Roman"/>
          <w:sz w:val="28"/>
          <w:szCs w:val="28"/>
          <w:lang w:val="uk-UA" w:eastAsia="ru-RU"/>
        </w:rPr>
      </w:pPr>
      <w:r w:rsidRPr="00373E95">
        <w:rPr>
          <w:rFonts w:ascii="Times New Roman" w:hAnsi="Times New Roman"/>
          <w:sz w:val="28"/>
          <w:szCs w:val="28"/>
          <w:lang w:val="uk-UA"/>
        </w:rPr>
        <w:t xml:space="preserve">продемонструвати учням школи у формі проведення міні-лекцій, бесід, створення інформаційних </w:t>
      </w:r>
      <w:r>
        <w:rPr>
          <w:rFonts w:ascii="Times New Roman" w:hAnsi="Times New Roman"/>
          <w:sz w:val="28"/>
          <w:szCs w:val="28"/>
          <w:lang w:val="uk-UA"/>
        </w:rPr>
        <w:t>бюлетенів  важливість очищення повітря за допомогою летких рослинних фітонцидів, озеленяючи шкільні приміщення.</w:t>
      </w:r>
    </w:p>
    <w:p w:rsidR="00362D12" w:rsidRPr="009128B5" w:rsidRDefault="00362D12" w:rsidP="006777AF">
      <w:pPr>
        <w:spacing w:after="0" w:line="360" w:lineRule="auto"/>
        <w:ind w:firstLine="435"/>
        <w:jc w:val="both"/>
        <w:rPr>
          <w:rFonts w:ascii="Times New Roman" w:hAnsi="Times New Roman"/>
          <w:sz w:val="28"/>
          <w:szCs w:val="28"/>
          <w:lang w:val="uk-UA" w:eastAsia="ru-RU"/>
        </w:rPr>
      </w:pPr>
      <w:r>
        <w:rPr>
          <w:rFonts w:ascii="Times New Roman" w:hAnsi="Times New Roman"/>
          <w:b/>
          <w:sz w:val="28"/>
          <w:szCs w:val="28"/>
        </w:rPr>
        <w:t>Наукова новизна о</w:t>
      </w:r>
      <w:r>
        <w:rPr>
          <w:rFonts w:ascii="Times New Roman" w:hAnsi="Times New Roman"/>
          <w:b/>
          <w:sz w:val="28"/>
          <w:szCs w:val="28"/>
          <w:lang w:val="uk-UA"/>
        </w:rPr>
        <w:t>триманих</w:t>
      </w:r>
      <w:r w:rsidRPr="009128B5">
        <w:rPr>
          <w:rFonts w:ascii="Times New Roman" w:hAnsi="Times New Roman"/>
          <w:b/>
          <w:sz w:val="28"/>
          <w:szCs w:val="28"/>
        </w:rPr>
        <w:t xml:space="preserve"> результатів</w:t>
      </w:r>
      <w:r w:rsidRPr="009128B5">
        <w:rPr>
          <w:rFonts w:ascii="Times New Roman" w:hAnsi="Times New Roman"/>
          <w:sz w:val="28"/>
          <w:szCs w:val="28"/>
        </w:rPr>
        <w:t xml:space="preserve">. </w:t>
      </w:r>
      <w:r>
        <w:rPr>
          <w:rFonts w:ascii="Times New Roman" w:hAnsi="Times New Roman"/>
          <w:sz w:val="28"/>
          <w:szCs w:val="28"/>
          <w:lang w:val="uk-UA"/>
        </w:rPr>
        <w:t xml:space="preserve"> </w:t>
      </w:r>
      <w:r w:rsidRPr="009128B5">
        <w:rPr>
          <w:rFonts w:ascii="Times New Roman" w:hAnsi="Times New Roman"/>
          <w:sz w:val="28"/>
          <w:szCs w:val="28"/>
        </w:rPr>
        <w:t xml:space="preserve">Уперше для </w:t>
      </w:r>
      <w:r>
        <w:rPr>
          <w:rFonts w:ascii="Times New Roman" w:hAnsi="Times New Roman"/>
          <w:sz w:val="28"/>
          <w:szCs w:val="28"/>
          <w:lang w:val="uk-UA"/>
        </w:rPr>
        <w:t>певного кола осіб продемонстрована  дія фітонцидів на живі організми.</w:t>
      </w:r>
    </w:p>
    <w:p w:rsidR="00362D12" w:rsidRDefault="00362D12" w:rsidP="0059597D">
      <w:pPr>
        <w:autoSpaceDE w:val="0"/>
        <w:autoSpaceDN w:val="0"/>
        <w:adjustRightInd w:val="0"/>
        <w:spacing w:after="0" w:line="360" w:lineRule="auto"/>
        <w:ind w:firstLine="708"/>
        <w:jc w:val="both"/>
        <w:rPr>
          <w:rFonts w:ascii="Times New Roman" w:hAnsi="Times New Roman"/>
          <w:sz w:val="28"/>
          <w:szCs w:val="28"/>
          <w:lang w:val="uk-UA"/>
        </w:rPr>
      </w:pPr>
    </w:p>
    <w:p w:rsidR="00362D12" w:rsidRDefault="00362D12" w:rsidP="00B02CAC">
      <w:pPr>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tab/>
      </w:r>
    </w:p>
    <w:p w:rsidR="00362D12" w:rsidRDefault="00362D12" w:rsidP="001D0EB1">
      <w:pPr>
        <w:spacing w:after="160" w:line="360" w:lineRule="auto"/>
        <w:rPr>
          <w:rFonts w:ascii="Times New Roman" w:hAnsi="Times New Roman"/>
          <w:sz w:val="28"/>
          <w:szCs w:val="28"/>
          <w:lang w:val="uk-UA"/>
        </w:rPr>
      </w:pPr>
    </w:p>
    <w:p w:rsidR="00362D12" w:rsidRPr="006406D2" w:rsidRDefault="00362D12" w:rsidP="001D0EB1">
      <w:pPr>
        <w:spacing w:after="160" w:line="360" w:lineRule="auto"/>
        <w:rPr>
          <w:rFonts w:ascii="Times New Roman" w:hAnsi="Times New Roman"/>
          <w:sz w:val="28"/>
          <w:szCs w:val="28"/>
          <w:lang w:val="uk-UA"/>
        </w:rPr>
      </w:pPr>
    </w:p>
    <w:p w:rsidR="00362D12" w:rsidRDefault="00362D12" w:rsidP="001D0EB1">
      <w:pPr>
        <w:jc w:val="center"/>
        <w:rPr>
          <w:rFonts w:ascii="Times New Roman" w:hAnsi="Times New Roman"/>
          <w:b/>
          <w:sz w:val="28"/>
          <w:szCs w:val="28"/>
          <w:lang w:val="uk-UA"/>
        </w:rPr>
      </w:pPr>
      <w:r w:rsidRPr="00F77A5C">
        <w:rPr>
          <w:rFonts w:ascii="Times New Roman" w:hAnsi="Times New Roman"/>
          <w:b/>
          <w:sz w:val="28"/>
          <w:szCs w:val="28"/>
          <w:lang w:val="uk-UA"/>
        </w:rPr>
        <w:t xml:space="preserve">РОЗДІЛ </w:t>
      </w:r>
      <w:r>
        <w:rPr>
          <w:rFonts w:ascii="Times New Roman" w:hAnsi="Times New Roman"/>
          <w:b/>
          <w:sz w:val="28"/>
          <w:szCs w:val="28"/>
          <w:lang w:val="uk-UA"/>
        </w:rPr>
        <w:t>1</w:t>
      </w:r>
    </w:p>
    <w:p w:rsidR="00362D12" w:rsidRDefault="00362D12" w:rsidP="001D0EB1">
      <w:pPr>
        <w:jc w:val="center"/>
        <w:rPr>
          <w:rFonts w:ascii="Times New Roman" w:hAnsi="Times New Roman"/>
          <w:b/>
          <w:sz w:val="28"/>
          <w:szCs w:val="28"/>
          <w:lang w:val="uk-UA"/>
        </w:rPr>
      </w:pPr>
      <w:r w:rsidRPr="00F77A5C">
        <w:rPr>
          <w:rFonts w:ascii="Times New Roman" w:hAnsi="Times New Roman"/>
          <w:b/>
          <w:sz w:val="28"/>
          <w:szCs w:val="28"/>
          <w:lang w:val="uk-UA"/>
        </w:rPr>
        <w:t xml:space="preserve"> ВІДОМОСТІ ПРО ФІТОНЦИДИ ЯК БІОЛОГІЧНО АКТИВНІ РЕЧОВИНИ РОСЛИННОГО </w:t>
      </w:r>
      <w:r>
        <w:rPr>
          <w:rFonts w:ascii="Times New Roman" w:hAnsi="Times New Roman"/>
          <w:b/>
          <w:sz w:val="28"/>
          <w:szCs w:val="28"/>
          <w:lang w:val="uk-UA"/>
        </w:rPr>
        <w:t>ПОХОДЖЕННЯ</w:t>
      </w:r>
    </w:p>
    <w:p w:rsidR="00362D12" w:rsidRPr="00F77A5C" w:rsidRDefault="00362D12" w:rsidP="001D0EB1">
      <w:pPr>
        <w:jc w:val="center"/>
        <w:rPr>
          <w:rFonts w:ascii="Times New Roman" w:hAnsi="Times New Roman"/>
          <w:b/>
          <w:sz w:val="28"/>
          <w:szCs w:val="28"/>
          <w:lang w:val="uk-UA"/>
        </w:rPr>
      </w:pPr>
    </w:p>
    <w:p w:rsidR="00362D12" w:rsidRDefault="00362D12" w:rsidP="00525E78">
      <w:pPr>
        <w:autoSpaceDE w:val="0"/>
        <w:autoSpaceDN w:val="0"/>
        <w:adjustRightInd w:val="0"/>
        <w:spacing w:after="0" w:line="240" w:lineRule="auto"/>
        <w:rPr>
          <w:rFonts w:ascii="Times New Roman" w:hAnsi="Times New Roman"/>
          <w:b/>
          <w:sz w:val="28"/>
          <w:szCs w:val="28"/>
          <w:lang w:val="uk-UA"/>
        </w:rPr>
      </w:pPr>
      <w:r>
        <w:rPr>
          <w:rFonts w:ascii="Times New Roman" w:hAnsi="Times New Roman"/>
          <w:b/>
          <w:sz w:val="28"/>
          <w:szCs w:val="28"/>
          <w:lang w:val="uk-UA"/>
        </w:rPr>
        <w:t xml:space="preserve">          1</w:t>
      </w:r>
      <w:r w:rsidRPr="00F77A5C">
        <w:rPr>
          <w:rFonts w:ascii="Times New Roman" w:hAnsi="Times New Roman"/>
          <w:b/>
          <w:sz w:val="28"/>
          <w:szCs w:val="28"/>
          <w:lang w:val="uk-UA"/>
        </w:rPr>
        <w:t>.1. Історія відкриття та вивчення дії фітонцидів</w:t>
      </w:r>
      <w:r>
        <w:rPr>
          <w:rFonts w:ascii="Times New Roman" w:hAnsi="Times New Roman"/>
          <w:b/>
          <w:sz w:val="28"/>
          <w:szCs w:val="28"/>
          <w:lang w:val="uk-UA"/>
        </w:rPr>
        <w:t xml:space="preserve"> </w:t>
      </w:r>
    </w:p>
    <w:p w:rsidR="00362D12" w:rsidRPr="00F77A5C" w:rsidRDefault="00362D12" w:rsidP="001D0EB1">
      <w:pPr>
        <w:autoSpaceDE w:val="0"/>
        <w:autoSpaceDN w:val="0"/>
        <w:adjustRightInd w:val="0"/>
        <w:spacing w:after="0" w:line="240" w:lineRule="auto"/>
        <w:jc w:val="center"/>
        <w:rPr>
          <w:rFonts w:ascii="Times New Roman" w:hAnsi="Times New Roman"/>
          <w:b/>
          <w:sz w:val="28"/>
          <w:szCs w:val="28"/>
          <w:lang w:val="uk-UA"/>
        </w:rPr>
      </w:pPr>
    </w:p>
    <w:p w:rsidR="00362D12" w:rsidRPr="00F77A5C" w:rsidRDefault="00362D12" w:rsidP="001D0EB1">
      <w:pPr>
        <w:autoSpaceDE w:val="0"/>
        <w:autoSpaceDN w:val="0"/>
        <w:adjustRightInd w:val="0"/>
        <w:spacing w:after="0" w:line="240" w:lineRule="auto"/>
        <w:jc w:val="center"/>
        <w:rPr>
          <w:rFonts w:ascii="Times New Roman" w:hAnsi="Times New Roman"/>
          <w:b/>
          <w:sz w:val="28"/>
          <w:szCs w:val="28"/>
          <w:lang w:val="uk-UA"/>
        </w:rPr>
      </w:pPr>
    </w:p>
    <w:p w:rsidR="00362D12" w:rsidRPr="00F77A5C" w:rsidRDefault="00362D12" w:rsidP="00F77A5C">
      <w:pPr>
        <w:autoSpaceDE w:val="0"/>
        <w:autoSpaceDN w:val="0"/>
        <w:adjustRightInd w:val="0"/>
        <w:spacing w:after="0" w:line="360" w:lineRule="auto"/>
        <w:ind w:firstLine="708"/>
        <w:jc w:val="both"/>
        <w:rPr>
          <w:rFonts w:ascii="Times New Roman" w:hAnsi="Times New Roman"/>
          <w:sz w:val="28"/>
          <w:szCs w:val="28"/>
          <w:lang w:val="uk-UA"/>
        </w:rPr>
      </w:pPr>
      <w:r w:rsidRPr="00476E38">
        <w:rPr>
          <w:rFonts w:ascii="Times New Roman" w:hAnsi="Times New Roman"/>
          <w:sz w:val="28"/>
          <w:szCs w:val="28"/>
          <w:lang w:val="uk-UA"/>
        </w:rPr>
        <w:t>Фітонциди</w:t>
      </w:r>
      <w:r w:rsidRPr="008F5D1F">
        <w:rPr>
          <w:rFonts w:ascii="Times New Roman" w:hAnsi="Times New Roman"/>
          <w:sz w:val="28"/>
          <w:szCs w:val="28"/>
          <w:lang w:val="uk-UA"/>
        </w:rPr>
        <w:t xml:space="preserve"> (від грец. </w:t>
      </w:r>
      <w:r w:rsidRPr="00F77A5C">
        <w:rPr>
          <w:rFonts w:ascii="Times New Roman" w:hAnsi="Times New Roman"/>
          <w:i/>
          <w:sz w:val="28"/>
          <w:szCs w:val="28"/>
          <w:lang w:val="en-US"/>
        </w:rPr>
        <w:t>Phyt</w:t>
      </w:r>
      <w:r w:rsidRPr="00F77A5C">
        <w:rPr>
          <w:rFonts w:ascii="Times New Roman" w:hAnsi="Times New Roman"/>
          <w:i/>
          <w:sz w:val="28"/>
          <w:szCs w:val="28"/>
          <w:lang w:val="uk-UA"/>
        </w:rPr>
        <w:t>ó</w:t>
      </w:r>
      <w:r w:rsidRPr="00F77A5C">
        <w:rPr>
          <w:rFonts w:ascii="Times New Roman" w:hAnsi="Times New Roman"/>
          <w:i/>
          <w:sz w:val="28"/>
          <w:szCs w:val="28"/>
          <w:lang w:val="en-US"/>
        </w:rPr>
        <w:t>n</w:t>
      </w:r>
      <w:r w:rsidRPr="008F5D1F">
        <w:rPr>
          <w:rFonts w:ascii="Times New Roman" w:hAnsi="Times New Roman"/>
          <w:sz w:val="28"/>
          <w:szCs w:val="28"/>
          <w:lang w:val="uk-UA"/>
        </w:rPr>
        <w:t xml:space="preserve"> — рослина і лат. </w:t>
      </w:r>
      <w:r w:rsidRPr="00F77A5C">
        <w:rPr>
          <w:rFonts w:ascii="Times New Roman" w:hAnsi="Times New Roman"/>
          <w:i/>
          <w:sz w:val="28"/>
          <w:szCs w:val="28"/>
          <w:lang w:val="en-US"/>
        </w:rPr>
        <w:t>caedo</w:t>
      </w:r>
      <w:r w:rsidRPr="008F5D1F">
        <w:rPr>
          <w:rFonts w:ascii="Times New Roman" w:hAnsi="Times New Roman"/>
          <w:sz w:val="28"/>
          <w:szCs w:val="28"/>
          <w:lang w:val="uk-UA"/>
        </w:rPr>
        <w:t xml:space="preserve"> — вбиваю)</w:t>
      </w:r>
      <w:r w:rsidRPr="00476E38">
        <w:rPr>
          <w:rFonts w:ascii="Times New Roman" w:hAnsi="Times New Roman"/>
          <w:sz w:val="28"/>
          <w:szCs w:val="28"/>
          <w:lang w:val="uk-UA"/>
        </w:rPr>
        <w:t xml:space="preserve"> були відкриті професором Б.П.Токіним в 1928 році та були описані як «бактерицидні, фунгіцидні, протистоцидні речовини, які продукуються рослинами, і є одним з факторів їх імунітету та які відіграють роль у взаєминах організмів у біоценозах». </w:t>
      </w:r>
      <w:r w:rsidRPr="00773E24">
        <w:rPr>
          <w:rFonts w:ascii="Times New Roman" w:hAnsi="Times New Roman"/>
          <w:sz w:val="28"/>
          <w:szCs w:val="28"/>
          <w:lang w:val="uk-UA"/>
        </w:rPr>
        <w:t xml:space="preserve"> </w:t>
      </w:r>
      <w:r w:rsidRPr="00476E38">
        <w:rPr>
          <w:rFonts w:ascii="Times New Roman" w:hAnsi="Times New Roman"/>
          <w:sz w:val="28"/>
          <w:szCs w:val="28"/>
          <w:lang w:val="uk-UA"/>
        </w:rPr>
        <w:t>До складу фітонцидів входять альдегіди, алкалоїди, глікозиди, синильна кислота, хінони і ефірні олії тощо. Серед названих сполук високою антимікробною активністю володіють алкалоїди (анабазин, нікотин, хінін). Згодом були від</w:t>
      </w:r>
      <w:r>
        <w:rPr>
          <w:rFonts w:ascii="Times New Roman" w:hAnsi="Times New Roman"/>
          <w:sz w:val="28"/>
          <w:szCs w:val="28"/>
          <w:lang w:val="uk-UA"/>
        </w:rPr>
        <w:t>криті їх властивості як природни</w:t>
      </w:r>
      <w:r w:rsidRPr="00476E38">
        <w:rPr>
          <w:rFonts w:ascii="Times New Roman" w:hAnsi="Times New Roman"/>
          <w:sz w:val="28"/>
          <w:szCs w:val="28"/>
          <w:lang w:val="uk-UA"/>
        </w:rPr>
        <w:t>х регуляторів росту бактерій, грибів та мікроорганізмів. Досить швидко вченими було доведено факт того, що фітонцидна активність властива всім представникам ц</w:t>
      </w:r>
      <w:r>
        <w:rPr>
          <w:rFonts w:ascii="Times New Roman" w:hAnsi="Times New Roman"/>
          <w:sz w:val="28"/>
          <w:szCs w:val="28"/>
          <w:lang w:val="uk-UA"/>
        </w:rPr>
        <w:t>арства Р</w:t>
      </w:r>
      <w:r w:rsidRPr="00476E38">
        <w:rPr>
          <w:rFonts w:ascii="Times New Roman" w:hAnsi="Times New Roman"/>
          <w:sz w:val="28"/>
          <w:szCs w:val="28"/>
          <w:lang w:val="uk-UA"/>
        </w:rPr>
        <w:t>ослин</w:t>
      </w:r>
      <w:r>
        <w:rPr>
          <w:rFonts w:ascii="Times New Roman" w:hAnsi="Times New Roman"/>
          <w:sz w:val="28"/>
          <w:szCs w:val="28"/>
          <w:lang w:val="uk-UA"/>
        </w:rPr>
        <w:t>и</w:t>
      </w:r>
      <w:r w:rsidRPr="00476E38">
        <w:rPr>
          <w:rFonts w:ascii="Times New Roman" w:hAnsi="Times New Roman"/>
          <w:sz w:val="28"/>
          <w:szCs w:val="28"/>
          <w:lang w:val="uk-UA"/>
        </w:rPr>
        <w:t>, з’ясовано справедливість припущення Б.П.Токіна про взаємодію фітонцидної активності деяких рослин. Газоподібні виділення рослин – являються засобом активного впливу на навколишнє середовище, одним з найважливіших факторів природного імунітету рослин, також вони можуть брати участь у процесах дихання, терморегуляції, а за припущеннями що вперше були зроблені вченими Одеського держуніверситету імені Л.В.Азарова ще й  регуляторами росту та розвитку багатьох рослин. Проте властивості цих речовин як інгібіторів та активаторів росту рослинних організмів були відомі ще здавна, та використовувалися людьми в сільському господарстві. Згодом факт їхнього знаходження в організмі рослин був пояснений явищем імунітету рослин, а саме необхідністю захисту від збудників великої кількості паразитарних хвороб та згубної дії комплексу сапротрофних гнильних мікроорганізмів</w:t>
      </w:r>
      <w:r>
        <w:rPr>
          <w:rFonts w:ascii="Times New Roman" w:hAnsi="Times New Roman"/>
          <w:sz w:val="28"/>
          <w:szCs w:val="28"/>
          <w:lang w:val="uk-UA"/>
        </w:rPr>
        <w:t xml:space="preserve"> (здебільшого </w:t>
      </w:r>
      <w:r w:rsidRPr="00476E38">
        <w:rPr>
          <w:rFonts w:ascii="Times New Roman" w:hAnsi="Times New Roman"/>
          <w:sz w:val="28"/>
          <w:szCs w:val="28"/>
          <w:lang w:val="uk-UA"/>
        </w:rPr>
        <w:t>бактерій).</w:t>
      </w:r>
    </w:p>
    <w:p w:rsidR="00362D12" w:rsidRPr="00476E38" w:rsidRDefault="00362D12" w:rsidP="001D0EB1">
      <w:pPr>
        <w:autoSpaceDE w:val="0"/>
        <w:autoSpaceDN w:val="0"/>
        <w:adjustRightInd w:val="0"/>
        <w:spacing w:after="0" w:line="360" w:lineRule="auto"/>
        <w:jc w:val="both"/>
        <w:rPr>
          <w:rFonts w:ascii="Times New Roman" w:hAnsi="Times New Roman"/>
          <w:sz w:val="28"/>
          <w:szCs w:val="28"/>
          <w:lang w:val="uk-UA"/>
        </w:rPr>
      </w:pPr>
      <w:r w:rsidRPr="00476E38">
        <w:rPr>
          <w:rFonts w:ascii="Times New Roman" w:hAnsi="Times New Roman"/>
          <w:sz w:val="28"/>
          <w:szCs w:val="28"/>
          <w:lang w:val="uk-UA"/>
        </w:rPr>
        <w:tab/>
        <w:t xml:space="preserve">Неоднозначна дія фітонцидів досі повністю не пояснена та є підґрунтям для великої кількості наукових робіт. Зумовлено це недостатнім рівнем вивчення хімічної структури цих біологічно активних речовин. Однією з теорій що намагаються це пояснити є теорія Д.Д.Вердеревського котрий написав велику кількість наукових праць присвячених імунітету рослин. Згідно з цією теорією фітонциди є комплексом глікозидів, альдегідів, дубильних речовин та інших сполук. Таке пояснення хімічної будови фітонцидів здобуло високий рівень уваги з боку провідних науковців всього світу зокрема Мюллера та Боргера, котрі перші зробили висновок про існування специфічних речовин що зумовлюють стійкість рослин до хвороб та деяких видів шкідників, провівши в 1940-му році дослід із зараження бульб картоплі вірулентною та авірулентною формами </w:t>
      </w:r>
      <w:r w:rsidRPr="00476E38">
        <w:rPr>
          <w:rFonts w:ascii="Times New Roman" w:hAnsi="Times New Roman"/>
          <w:i/>
          <w:sz w:val="28"/>
          <w:szCs w:val="28"/>
          <w:lang w:val="en-US"/>
        </w:rPr>
        <w:t>Ph</w:t>
      </w:r>
      <w:r w:rsidRPr="00476E38">
        <w:rPr>
          <w:rFonts w:ascii="Times New Roman" w:hAnsi="Times New Roman"/>
          <w:i/>
          <w:sz w:val="28"/>
          <w:szCs w:val="28"/>
          <w:lang w:val="uk-UA"/>
        </w:rPr>
        <w:t>.infestans</w:t>
      </w:r>
      <w:r w:rsidRPr="00476E38">
        <w:rPr>
          <w:rFonts w:ascii="Times New Roman" w:hAnsi="Times New Roman"/>
          <w:sz w:val="28"/>
          <w:szCs w:val="28"/>
          <w:lang w:val="uk-UA"/>
        </w:rPr>
        <w:t xml:space="preserve">. </w:t>
      </w:r>
    </w:p>
    <w:p w:rsidR="00362D12" w:rsidRDefault="00362D12" w:rsidP="001D0EB1">
      <w:pPr>
        <w:autoSpaceDE w:val="0"/>
        <w:autoSpaceDN w:val="0"/>
        <w:adjustRightInd w:val="0"/>
        <w:spacing w:after="0" w:line="360" w:lineRule="auto"/>
        <w:jc w:val="both"/>
        <w:rPr>
          <w:rFonts w:ascii="Times New Roman" w:hAnsi="Times New Roman"/>
          <w:sz w:val="28"/>
          <w:szCs w:val="28"/>
          <w:lang w:val="uk-UA"/>
        </w:rPr>
      </w:pPr>
      <w:r w:rsidRPr="00476E38">
        <w:rPr>
          <w:rFonts w:ascii="Times New Roman" w:hAnsi="Times New Roman"/>
          <w:sz w:val="28"/>
          <w:szCs w:val="28"/>
          <w:lang w:val="uk-UA"/>
        </w:rPr>
        <w:tab/>
        <w:t xml:space="preserve">Проте не слід вважати, що фітонциди відносяться до пасивного захисного апарату рослин. Британські вчені </w:t>
      </w:r>
      <w:r w:rsidRPr="00476E38">
        <w:rPr>
          <w:rFonts w:ascii="Times New Roman" w:hAnsi="Times New Roman"/>
          <w:sz w:val="28"/>
          <w:szCs w:val="28"/>
          <w:lang w:val="en-US"/>
        </w:rPr>
        <w:t>Perrin</w:t>
      </w:r>
      <w:r w:rsidRPr="00476E38">
        <w:rPr>
          <w:rFonts w:ascii="Times New Roman" w:hAnsi="Times New Roman"/>
          <w:sz w:val="28"/>
          <w:szCs w:val="28"/>
          <w:lang w:val="uk-UA"/>
        </w:rPr>
        <w:t xml:space="preserve"> та </w:t>
      </w:r>
      <w:r w:rsidRPr="00476E38">
        <w:rPr>
          <w:rFonts w:ascii="Times New Roman" w:hAnsi="Times New Roman"/>
          <w:sz w:val="28"/>
          <w:szCs w:val="28"/>
          <w:lang w:val="en-US"/>
        </w:rPr>
        <w:t>Gaumann</w:t>
      </w:r>
      <w:r w:rsidRPr="00476E38">
        <w:rPr>
          <w:rFonts w:ascii="Times New Roman" w:hAnsi="Times New Roman"/>
          <w:sz w:val="28"/>
          <w:szCs w:val="28"/>
          <w:lang w:val="uk-UA"/>
        </w:rPr>
        <w:t xml:space="preserve"> зробили припущення, про збільшення концентрації фітонцидів на тих ділянках рослин, що були пошкодженні внаслідок фізичного, хімічного або біологічного згубного впливу. Після проведення декількох дослідів в період з 1959-го  до 1960-го року вчені експериментально довели збільшення концентрації біологічно активних речовин зокрема й фітонцидів на тих ділянках рослин  що були уражені паразитами, грибами, патогенами, бактеріями та іншими мікроорганізмами. Окрім цього було також з’ясовано, що паразити мають певний індекс порогу чутливості до фітонцидів названий за міжнародною номенклатурою </w:t>
      </w:r>
      <w:r w:rsidRPr="00476E38">
        <w:rPr>
          <w:rFonts w:ascii="Times New Roman" w:hAnsi="Times New Roman"/>
          <w:sz w:val="28"/>
          <w:szCs w:val="28"/>
          <w:lang w:val="en-US"/>
        </w:rPr>
        <w:t>ED</w:t>
      </w:r>
      <w:r w:rsidRPr="00476E38">
        <w:rPr>
          <w:rFonts w:ascii="Times New Roman" w:hAnsi="Times New Roman"/>
          <w:sz w:val="28"/>
          <w:szCs w:val="28"/>
          <w:lang w:val="uk-UA"/>
        </w:rPr>
        <w:t>, котрий приблизно пояснює різну ефективність біологічних речовин при використанні з метою знищення деяких видів шкідників. Для кожного паразита по відношенню певного фітоалексину своя величина Е</w:t>
      </w:r>
      <w:r w:rsidRPr="00476E38">
        <w:rPr>
          <w:rFonts w:ascii="Times New Roman" w:hAnsi="Times New Roman"/>
          <w:sz w:val="28"/>
          <w:szCs w:val="28"/>
          <w:lang w:val="en-US"/>
        </w:rPr>
        <w:t>D</w:t>
      </w:r>
      <w:r w:rsidRPr="00476E38">
        <w:rPr>
          <w:rFonts w:ascii="Times New Roman" w:hAnsi="Times New Roman"/>
          <w:sz w:val="28"/>
          <w:szCs w:val="28"/>
          <w:vertAlign w:val="subscript"/>
          <w:lang w:val="uk-UA"/>
        </w:rPr>
        <w:t>50</w:t>
      </w:r>
      <w:r w:rsidRPr="00476E38">
        <w:rPr>
          <w:rFonts w:ascii="Times New Roman" w:hAnsi="Times New Roman"/>
          <w:sz w:val="28"/>
          <w:szCs w:val="28"/>
          <w:lang w:val="uk-UA"/>
        </w:rPr>
        <w:t xml:space="preserve">. Наприклад:  концентрація фітонцидів моркви що необхідна для пригнічення росту міцелію паразита </w:t>
      </w:r>
      <w:r w:rsidRPr="00476E38">
        <w:rPr>
          <w:rFonts w:ascii="Times New Roman" w:hAnsi="Times New Roman"/>
          <w:i/>
          <w:sz w:val="28"/>
          <w:szCs w:val="28"/>
          <w:lang w:val="en-US"/>
        </w:rPr>
        <w:t>Stemphylium</w:t>
      </w:r>
      <w:r w:rsidRPr="00476E38">
        <w:rPr>
          <w:rFonts w:ascii="Times New Roman" w:hAnsi="Times New Roman"/>
          <w:i/>
          <w:sz w:val="28"/>
          <w:szCs w:val="28"/>
          <w:lang w:val="uk-UA"/>
        </w:rPr>
        <w:t xml:space="preserve"> </w:t>
      </w:r>
      <w:r w:rsidRPr="00476E38">
        <w:rPr>
          <w:rFonts w:ascii="Times New Roman" w:hAnsi="Times New Roman"/>
          <w:i/>
          <w:sz w:val="28"/>
          <w:szCs w:val="28"/>
          <w:lang w:val="en-US"/>
        </w:rPr>
        <w:t>radicinum</w:t>
      </w:r>
      <w:r w:rsidRPr="00476E38">
        <w:rPr>
          <w:rFonts w:ascii="Times New Roman" w:hAnsi="Times New Roman"/>
          <w:i/>
          <w:sz w:val="28"/>
          <w:szCs w:val="28"/>
          <w:lang w:val="uk-UA"/>
        </w:rPr>
        <w:t xml:space="preserve"> </w:t>
      </w:r>
      <w:r w:rsidRPr="00476E38">
        <w:rPr>
          <w:rFonts w:ascii="Times New Roman" w:hAnsi="Times New Roman"/>
          <w:sz w:val="28"/>
          <w:szCs w:val="28"/>
          <w:lang w:val="uk-UA"/>
        </w:rPr>
        <w:t>приблизно дорівнює 50%, а для повного знищення – 124% від звичайної концентрації.</w:t>
      </w:r>
    </w:p>
    <w:p w:rsidR="00362D12" w:rsidRDefault="00362D12" w:rsidP="001D0EB1">
      <w:pPr>
        <w:autoSpaceDE w:val="0"/>
        <w:autoSpaceDN w:val="0"/>
        <w:adjustRightInd w:val="0"/>
        <w:spacing w:after="0" w:line="360" w:lineRule="auto"/>
        <w:ind w:firstLine="708"/>
        <w:jc w:val="both"/>
        <w:rPr>
          <w:rFonts w:ascii="Times New Roman" w:hAnsi="Times New Roman"/>
          <w:sz w:val="28"/>
          <w:szCs w:val="28"/>
        </w:rPr>
      </w:pPr>
      <w:r w:rsidRPr="00476E38">
        <w:rPr>
          <w:rFonts w:ascii="Times New Roman" w:hAnsi="Times New Roman"/>
          <w:sz w:val="28"/>
          <w:szCs w:val="28"/>
        </w:rPr>
        <w:t xml:space="preserve">Величина дози </w:t>
      </w:r>
      <w:r w:rsidRPr="00476E38">
        <w:rPr>
          <w:rFonts w:ascii="Times New Roman" w:hAnsi="Times New Roman"/>
          <w:sz w:val="28"/>
          <w:szCs w:val="28"/>
          <w:lang w:val="en-US"/>
        </w:rPr>
        <w:t>ED</w:t>
      </w:r>
      <w:r w:rsidRPr="00476E38">
        <w:rPr>
          <w:rFonts w:ascii="Times New Roman" w:hAnsi="Times New Roman"/>
          <w:sz w:val="28"/>
          <w:szCs w:val="28"/>
        </w:rPr>
        <w:t xml:space="preserve"> розраховується за кривою, на абсцисі якої відкладається концентрація фітоалексину, а на ординаті – ріст міцелію гриба. Та концентрація фітоалексину, що пригнічує ріст міцелію наполовину, і є величина його Е</w:t>
      </w:r>
      <w:r w:rsidRPr="00476E38">
        <w:rPr>
          <w:rFonts w:ascii="Times New Roman" w:hAnsi="Times New Roman"/>
          <w:sz w:val="28"/>
          <w:szCs w:val="28"/>
          <w:lang w:val="en-US"/>
        </w:rPr>
        <w:t>D</w:t>
      </w:r>
      <w:r w:rsidRPr="00476E38">
        <w:rPr>
          <w:rFonts w:ascii="Times New Roman" w:hAnsi="Times New Roman"/>
          <w:sz w:val="28"/>
          <w:szCs w:val="28"/>
          <w:vertAlign w:val="subscript"/>
        </w:rPr>
        <w:t>50</w:t>
      </w:r>
      <w:r w:rsidRPr="00476E38">
        <w:rPr>
          <w:rFonts w:ascii="Times New Roman" w:hAnsi="Times New Roman"/>
          <w:sz w:val="28"/>
          <w:szCs w:val="28"/>
        </w:rPr>
        <w:t xml:space="preserve">. </w:t>
      </w:r>
    </w:p>
    <w:p w:rsidR="00362D12" w:rsidRDefault="00362D12" w:rsidP="001D0EB1">
      <w:pPr>
        <w:autoSpaceDE w:val="0"/>
        <w:autoSpaceDN w:val="0"/>
        <w:adjustRightInd w:val="0"/>
        <w:spacing w:after="0" w:line="360" w:lineRule="auto"/>
        <w:ind w:firstLine="708"/>
        <w:jc w:val="both"/>
        <w:rPr>
          <w:rFonts w:ascii="Times New Roman" w:hAnsi="Times New Roman"/>
          <w:sz w:val="28"/>
          <w:szCs w:val="28"/>
        </w:rPr>
      </w:pPr>
      <w:r w:rsidRPr="00476E38">
        <w:rPr>
          <w:rFonts w:ascii="Times New Roman" w:hAnsi="Times New Roman"/>
          <w:sz w:val="28"/>
          <w:szCs w:val="28"/>
        </w:rPr>
        <w:t xml:space="preserve">Здатність рослин продукувати </w:t>
      </w:r>
      <w:r w:rsidRPr="00476E38">
        <w:rPr>
          <w:rFonts w:ascii="Times New Roman" w:hAnsi="Times New Roman"/>
          <w:sz w:val="28"/>
          <w:szCs w:val="28"/>
          <w:lang w:val="uk-UA"/>
        </w:rPr>
        <w:t xml:space="preserve">біологічно активні речовини </w:t>
      </w:r>
      <w:r w:rsidRPr="00476E38">
        <w:rPr>
          <w:rFonts w:ascii="Times New Roman" w:hAnsi="Times New Roman"/>
          <w:sz w:val="28"/>
          <w:szCs w:val="28"/>
        </w:rPr>
        <w:t>залежить від фізіологічного стану їх. Так  мо</w:t>
      </w:r>
      <w:r w:rsidRPr="00476E38">
        <w:rPr>
          <w:rFonts w:ascii="Times New Roman" w:hAnsi="Times New Roman"/>
          <w:sz w:val="28"/>
          <w:szCs w:val="28"/>
        </w:rPr>
        <w:softHyphen/>
        <w:t>лоді рослини гороху продукують значно більше пізатину, ніж старі. Утворення фітоалексинів у рослин спричинюють різні гриби, як патогенні, так і не патогенні для даної рослини, а також бактерії. Синтез фітоалексинів індукують також різні хімічні сполуки. Той же пізатин може син</w:t>
      </w:r>
      <w:r w:rsidRPr="00476E38">
        <w:rPr>
          <w:rFonts w:ascii="Times New Roman" w:hAnsi="Times New Roman"/>
          <w:sz w:val="28"/>
          <w:szCs w:val="28"/>
        </w:rPr>
        <w:softHyphen/>
        <w:t>тезуватися під впливом іонів важких металів, метаболічних отрут (азид натрію, ціанід натрію), а також амінокислот.</w:t>
      </w:r>
    </w:p>
    <w:p w:rsidR="00362D12" w:rsidRDefault="00362D12" w:rsidP="001D0EB1">
      <w:pPr>
        <w:autoSpaceDE w:val="0"/>
        <w:autoSpaceDN w:val="0"/>
        <w:adjustRightInd w:val="0"/>
        <w:spacing w:after="0" w:line="360" w:lineRule="auto"/>
        <w:ind w:firstLine="708"/>
        <w:jc w:val="both"/>
        <w:rPr>
          <w:rFonts w:ascii="Times New Roman" w:hAnsi="Times New Roman"/>
          <w:sz w:val="28"/>
          <w:szCs w:val="28"/>
        </w:rPr>
      </w:pPr>
      <w:r w:rsidRPr="00476E38">
        <w:rPr>
          <w:rFonts w:ascii="Times New Roman" w:hAnsi="Times New Roman"/>
          <w:sz w:val="28"/>
          <w:szCs w:val="28"/>
        </w:rPr>
        <w:t>Будова і властивості фітоалексинів визначаються лише генотипом рослин, а природа індуктора визначає тільки швидкість і кількість синтезу фітоалексину</w:t>
      </w:r>
      <w:r>
        <w:rPr>
          <w:rFonts w:ascii="Times New Roman" w:hAnsi="Times New Roman"/>
          <w:sz w:val="28"/>
          <w:szCs w:val="28"/>
          <w:lang w:val="uk-UA"/>
        </w:rPr>
        <w:t>.</w:t>
      </w:r>
      <w:r w:rsidRPr="00476E38">
        <w:rPr>
          <w:rFonts w:ascii="Times New Roman" w:hAnsi="Times New Roman"/>
          <w:sz w:val="28"/>
          <w:szCs w:val="28"/>
        </w:rPr>
        <w:t xml:space="preserve"> Наприклад, пізатин син</w:t>
      </w:r>
      <w:r w:rsidRPr="00476E38">
        <w:rPr>
          <w:rFonts w:ascii="Times New Roman" w:hAnsi="Times New Roman"/>
          <w:sz w:val="28"/>
          <w:szCs w:val="28"/>
        </w:rPr>
        <w:softHyphen/>
        <w:t>тезується у 58 сортів і 3 видів гороху, фазеолін — у 21 сорту і 3 видів квасолі. Доведено, що рослинний організм сприятливий до патогена тоді, коли патоген не індукує синтез фітоалек</w:t>
      </w:r>
      <w:r w:rsidRPr="00476E38">
        <w:rPr>
          <w:rFonts w:ascii="Times New Roman" w:hAnsi="Times New Roman"/>
          <w:sz w:val="28"/>
          <w:szCs w:val="28"/>
        </w:rPr>
        <w:softHyphen/>
        <w:t>синів. Більшість високоспеціалізованих патогенів переборюють фітоалексиновий бар'єр, роз</w:t>
      </w:r>
      <w:r w:rsidRPr="00476E38">
        <w:rPr>
          <w:rFonts w:ascii="Times New Roman" w:hAnsi="Times New Roman"/>
          <w:sz w:val="28"/>
          <w:szCs w:val="28"/>
        </w:rPr>
        <w:softHyphen/>
        <w:t>кладаючи фітоалексини або гальмуючи їх синтез.</w:t>
      </w:r>
    </w:p>
    <w:p w:rsidR="00362D12" w:rsidRDefault="00362D12" w:rsidP="001D0EB1">
      <w:pPr>
        <w:autoSpaceDE w:val="0"/>
        <w:autoSpaceDN w:val="0"/>
        <w:adjustRightInd w:val="0"/>
        <w:spacing w:after="0" w:line="360" w:lineRule="auto"/>
        <w:ind w:firstLine="708"/>
        <w:jc w:val="both"/>
        <w:rPr>
          <w:rFonts w:ascii="Times New Roman" w:hAnsi="Times New Roman"/>
          <w:sz w:val="28"/>
          <w:szCs w:val="28"/>
        </w:rPr>
      </w:pPr>
      <w:r w:rsidRPr="00476E38">
        <w:rPr>
          <w:rFonts w:ascii="Times New Roman" w:hAnsi="Times New Roman"/>
          <w:sz w:val="28"/>
          <w:szCs w:val="28"/>
        </w:rPr>
        <w:t>Згідно даним Круикчанка (Cruickshank, 1961)</w:t>
      </w:r>
      <w:r w:rsidRPr="00476E38">
        <w:rPr>
          <w:rFonts w:ascii="Times New Roman" w:hAnsi="Times New Roman"/>
          <w:sz w:val="28"/>
          <w:szCs w:val="28"/>
          <w:lang w:val="uk-UA"/>
        </w:rPr>
        <w:t xml:space="preserve"> після проведення дослідів</w:t>
      </w:r>
      <w:r w:rsidRPr="00476E38">
        <w:rPr>
          <w:rFonts w:ascii="Times New Roman" w:hAnsi="Times New Roman"/>
          <w:sz w:val="28"/>
          <w:szCs w:val="28"/>
        </w:rPr>
        <w:t xml:space="preserve"> усі випробувані гриби чітко розділилися на 2 класи: чутливі до пізатину і відносно нечутливі до нього. Перша група грибів</w:t>
      </w:r>
      <w:r w:rsidRPr="00476E38">
        <w:rPr>
          <w:rFonts w:ascii="Times New Roman" w:hAnsi="Times New Roman"/>
          <w:sz w:val="28"/>
          <w:szCs w:val="28"/>
          <w:lang w:val="uk-UA"/>
        </w:rPr>
        <w:t xml:space="preserve"> що складалася з</w:t>
      </w:r>
      <w:r w:rsidRPr="00476E38">
        <w:rPr>
          <w:rFonts w:ascii="Times New Roman" w:hAnsi="Times New Roman"/>
          <w:sz w:val="28"/>
          <w:szCs w:val="28"/>
        </w:rPr>
        <w:t xml:space="preserve"> 44 паразитів інших рослин, але не гороху. Величина ЕД</w:t>
      </w:r>
      <w:r w:rsidRPr="00476E38">
        <w:rPr>
          <w:rFonts w:ascii="Times New Roman" w:hAnsi="Times New Roman"/>
          <w:sz w:val="28"/>
          <w:szCs w:val="28"/>
          <w:vertAlign w:val="subscript"/>
        </w:rPr>
        <w:t>50</w:t>
      </w:r>
      <w:r w:rsidRPr="00476E38">
        <w:rPr>
          <w:rStyle w:val="apple-converted-space"/>
          <w:rFonts w:ascii="Times New Roman" w:hAnsi="Times New Roman"/>
          <w:sz w:val="28"/>
          <w:szCs w:val="28"/>
        </w:rPr>
        <w:t> </w:t>
      </w:r>
      <w:r w:rsidRPr="00476E38">
        <w:rPr>
          <w:rFonts w:ascii="Times New Roman" w:hAnsi="Times New Roman"/>
          <w:sz w:val="28"/>
          <w:szCs w:val="28"/>
        </w:rPr>
        <w:t>для 38 з них була менше, ніж 50 мкг/мл. У другу групу ввійшли 6 відомих паразитів гороху, величина Е</w:t>
      </w:r>
      <w:r w:rsidRPr="00476E38">
        <w:rPr>
          <w:rFonts w:ascii="Times New Roman" w:hAnsi="Times New Roman"/>
          <w:sz w:val="28"/>
          <w:szCs w:val="28"/>
          <w:lang w:val="en-US"/>
        </w:rPr>
        <w:t>D</w:t>
      </w:r>
      <w:r w:rsidRPr="00476E38">
        <w:rPr>
          <w:rFonts w:ascii="Times New Roman" w:hAnsi="Times New Roman"/>
          <w:sz w:val="28"/>
          <w:szCs w:val="28"/>
          <w:vertAlign w:val="subscript"/>
        </w:rPr>
        <w:t>50</w:t>
      </w:r>
      <w:r>
        <w:rPr>
          <w:rFonts w:ascii="Times New Roman" w:hAnsi="Times New Roman"/>
          <w:sz w:val="28"/>
          <w:szCs w:val="28"/>
          <w:vertAlign w:val="subscript"/>
          <w:lang w:val="uk-UA"/>
        </w:rPr>
        <w:t xml:space="preserve"> </w:t>
      </w:r>
      <w:r w:rsidRPr="00476E38">
        <w:rPr>
          <w:rStyle w:val="apple-converted-space"/>
          <w:rFonts w:ascii="Times New Roman" w:hAnsi="Times New Roman"/>
          <w:sz w:val="28"/>
          <w:szCs w:val="28"/>
        </w:rPr>
        <w:t> </w:t>
      </w:r>
      <w:r>
        <w:rPr>
          <w:rFonts w:ascii="Times New Roman" w:hAnsi="Times New Roman"/>
          <w:sz w:val="28"/>
          <w:szCs w:val="28"/>
          <w:lang w:val="uk-UA"/>
        </w:rPr>
        <w:t>д</w:t>
      </w:r>
      <w:r w:rsidRPr="00476E38">
        <w:rPr>
          <w:rFonts w:ascii="Times New Roman" w:hAnsi="Times New Roman"/>
          <w:sz w:val="28"/>
          <w:szCs w:val="28"/>
        </w:rPr>
        <w:t>ля яких вище, ніж 100 мкг/мл (виключення представляє</w:t>
      </w:r>
      <w:r w:rsidRPr="00476E38">
        <w:rPr>
          <w:rStyle w:val="apple-converted-space"/>
          <w:rFonts w:ascii="Times New Roman" w:hAnsi="Times New Roman"/>
          <w:sz w:val="28"/>
          <w:szCs w:val="28"/>
        </w:rPr>
        <w:t> </w:t>
      </w:r>
      <w:r w:rsidRPr="00476E38">
        <w:rPr>
          <w:rFonts w:ascii="Times New Roman" w:hAnsi="Times New Roman"/>
          <w:i/>
          <w:iCs/>
          <w:sz w:val="28"/>
          <w:szCs w:val="28"/>
        </w:rPr>
        <w:t>Septoria pisi</w:t>
      </w:r>
      <w:r w:rsidRPr="00476E38">
        <w:rPr>
          <w:rFonts w:ascii="Times New Roman" w:hAnsi="Times New Roman"/>
          <w:sz w:val="28"/>
          <w:szCs w:val="28"/>
        </w:rPr>
        <w:t>, Е</w:t>
      </w:r>
      <w:r w:rsidRPr="00476E38">
        <w:rPr>
          <w:rFonts w:ascii="Times New Roman" w:hAnsi="Times New Roman"/>
          <w:sz w:val="28"/>
          <w:szCs w:val="28"/>
          <w:lang w:val="en-US"/>
        </w:rPr>
        <w:t>D</w:t>
      </w:r>
      <w:r w:rsidRPr="00476E38">
        <w:rPr>
          <w:rFonts w:ascii="Times New Roman" w:hAnsi="Times New Roman"/>
          <w:sz w:val="28"/>
          <w:szCs w:val="28"/>
          <w:vertAlign w:val="subscript"/>
        </w:rPr>
        <w:t>50</w:t>
      </w:r>
      <w:r w:rsidRPr="00476E38">
        <w:rPr>
          <w:rStyle w:val="apple-converted-space"/>
          <w:rFonts w:ascii="Times New Roman" w:hAnsi="Times New Roman"/>
          <w:sz w:val="28"/>
          <w:szCs w:val="28"/>
        </w:rPr>
        <w:t> </w:t>
      </w:r>
      <w:r w:rsidRPr="00476E38">
        <w:rPr>
          <w:rFonts w:ascii="Times New Roman" w:hAnsi="Times New Roman"/>
          <w:sz w:val="28"/>
          <w:szCs w:val="28"/>
        </w:rPr>
        <w:t>якої коливається між 75-100 мкг/мл). У цій же роботі наводяться дані по пригніченню росту кожного гриба концентрацією пізатину 100 мкг/мл. За такої концентрації ріст 5 паразитів гороху з 6 випробуваних пригнічується менше, ніж на 50%, у той час як 37 непатогенів гороху інгібуються нею майже на 90%. Якщо зіставити концентрацію фітоалексину, виявленого в дифузіатах у відповідь на інокуляцію грибом, з чутливістю грибів до даного фітоалексину, визначеної в дослідах In vitro, то виявиться, що непатогени гороху викликають утворення фітоалексинів у концентраціях, що перевищують величину їх Е</w:t>
      </w:r>
      <w:r w:rsidRPr="00476E38">
        <w:rPr>
          <w:rFonts w:ascii="Times New Roman" w:hAnsi="Times New Roman"/>
          <w:sz w:val="28"/>
          <w:szCs w:val="28"/>
          <w:lang w:val="en-US"/>
        </w:rPr>
        <w:t>D</w:t>
      </w:r>
      <w:r w:rsidRPr="00476E38">
        <w:rPr>
          <w:rFonts w:ascii="Times New Roman" w:hAnsi="Times New Roman"/>
          <w:sz w:val="28"/>
          <w:szCs w:val="28"/>
          <w:vertAlign w:val="subscript"/>
        </w:rPr>
        <w:t>50</w:t>
      </w:r>
      <w:r w:rsidRPr="00476E38">
        <w:rPr>
          <w:rFonts w:ascii="Times New Roman" w:hAnsi="Times New Roman"/>
          <w:sz w:val="28"/>
          <w:szCs w:val="28"/>
        </w:rPr>
        <w:t>, а кількість фітоалексину, яка утворюється у відповідь на інокуляцію патогенами, значно менше значень їх Е</w:t>
      </w:r>
      <w:r w:rsidRPr="00476E38">
        <w:rPr>
          <w:rFonts w:ascii="Times New Roman" w:hAnsi="Times New Roman"/>
          <w:sz w:val="28"/>
          <w:szCs w:val="28"/>
          <w:lang w:val="en-US"/>
        </w:rPr>
        <w:t>D</w:t>
      </w:r>
      <w:r w:rsidRPr="00476E38">
        <w:rPr>
          <w:rFonts w:ascii="Times New Roman" w:hAnsi="Times New Roman"/>
          <w:sz w:val="28"/>
          <w:szCs w:val="28"/>
          <w:vertAlign w:val="subscript"/>
        </w:rPr>
        <w:t>50</w:t>
      </w:r>
      <w:r w:rsidRPr="00476E38">
        <w:rPr>
          <w:rFonts w:ascii="Times New Roman" w:hAnsi="Times New Roman"/>
          <w:sz w:val="28"/>
          <w:szCs w:val="28"/>
        </w:rPr>
        <w:t>. Іншими словами, кількості фітоалексину, що утвориться в диффузіатах у відповідь на інокуляцію патогенами, недостатня для того, щоб придушити їх розвиток. Цей висновок здавався беззмістовним, оскільки він означав, що фітоалексини відіграють захисну роль тільки в явищах неспецифічного фітоімунітету, тобто за несумісних комбінацій хазяїн – паразит. Таким чином, здавалося, що саме фітоалексини відповідальні за явища неспецифічного імунітету, концепцію якого так добре виразив Честер (Chester, 1933), сказавши, що більшість існуючих рослин стійк</w:t>
      </w:r>
      <w:r>
        <w:rPr>
          <w:rFonts w:ascii="Times New Roman" w:hAnsi="Times New Roman"/>
          <w:sz w:val="28"/>
          <w:szCs w:val="28"/>
        </w:rPr>
        <w:t xml:space="preserve">і до більшості наявних грибів. </w:t>
      </w:r>
    </w:p>
    <w:p w:rsidR="00362D12" w:rsidRDefault="00362D12" w:rsidP="001D0EB1">
      <w:pPr>
        <w:autoSpaceDE w:val="0"/>
        <w:autoSpaceDN w:val="0"/>
        <w:adjustRightInd w:val="0"/>
        <w:spacing w:after="0" w:line="360" w:lineRule="auto"/>
        <w:ind w:firstLine="708"/>
        <w:jc w:val="both"/>
        <w:rPr>
          <w:sz w:val="28"/>
          <w:szCs w:val="28"/>
          <w:lang w:val="uk-UA"/>
        </w:rPr>
      </w:pPr>
      <w:r w:rsidRPr="00476E38">
        <w:rPr>
          <w:rFonts w:ascii="Times New Roman" w:hAnsi="Times New Roman"/>
          <w:sz w:val="28"/>
          <w:szCs w:val="28"/>
        </w:rPr>
        <w:t>Однак, якщо у насінні камери бобів приміщали краплі, які містять спори патогену гороху, то інфекційні гіфи, що утворюються після проростання таких спор, швидко проникають у тканині ендокарпу. Таким чином, фактором, що визначає стійкість при зараженні патогеном, є концентрація пізатина в тканинах ендокарпу гороху. Облік у тканині ендокарпу показав, що відносно стійкі сорти утворювали в 2-4 рази більшу кількість пізатину, чим сорти високо сприйнятливі. При дослідженні пізатину, який утвориться у відповідь на інокуляцію того самого сорту гороху штамами</w:t>
      </w:r>
      <w:r w:rsidRPr="00476E38">
        <w:rPr>
          <w:rStyle w:val="apple-converted-space"/>
          <w:rFonts w:ascii="Times New Roman" w:hAnsi="Times New Roman"/>
          <w:sz w:val="28"/>
          <w:szCs w:val="28"/>
        </w:rPr>
        <w:t> </w:t>
      </w:r>
      <w:r w:rsidRPr="00476E38">
        <w:rPr>
          <w:rFonts w:ascii="Times New Roman" w:hAnsi="Times New Roman"/>
          <w:i/>
          <w:iCs/>
          <w:sz w:val="28"/>
          <w:szCs w:val="28"/>
        </w:rPr>
        <w:t>A. pisi</w:t>
      </w:r>
      <w:r w:rsidRPr="00476E38">
        <w:rPr>
          <w:rFonts w:ascii="Times New Roman" w:hAnsi="Times New Roman"/>
          <w:sz w:val="28"/>
          <w:szCs w:val="28"/>
        </w:rPr>
        <w:t>, що розрізняються за ступенем вірулентності, виявилося, що рослина утворює пізатин у значно більших кількостях під час зараження невірулентним штамом, ніж під час інфекції вірулентним штамом того ж паразита. Тобто. активність фітоалексинів визначається за ступенем пригн</w:t>
      </w:r>
      <w:r w:rsidRPr="00476E38">
        <w:rPr>
          <w:rFonts w:ascii="Times New Roman" w:hAnsi="Times New Roman"/>
          <w:sz w:val="28"/>
          <w:szCs w:val="28"/>
          <w:lang w:val="uk-UA"/>
        </w:rPr>
        <w:t>і</w:t>
      </w:r>
      <w:r w:rsidRPr="00476E38">
        <w:rPr>
          <w:rFonts w:ascii="Times New Roman" w:hAnsi="Times New Roman"/>
          <w:sz w:val="28"/>
          <w:szCs w:val="28"/>
        </w:rPr>
        <w:t>чення росту міцелію гриба, а не проростання його спор. Справа в тім, що утворення фітоалексинів починається тільки через деякий час після проростання спор в інфекційній краплі, точніше у відповідь на ті метаболіти, що утворюються під час їх проростання. Таким чином, дія фітоалексинів спрямована не на проростання спор, а на ріст гіф патогену. Як і слід було очікувати, ріст гіф виявився значно більш чутливим до фітоалексинів, ніж проростання спор.[</w:t>
      </w:r>
      <w:r>
        <w:rPr>
          <w:rFonts w:ascii="Times New Roman" w:hAnsi="Times New Roman"/>
          <w:sz w:val="28"/>
          <w:szCs w:val="28"/>
          <w:lang w:val="uk-UA"/>
        </w:rPr>
        <w:t>7</w:t>
      </w:r>
      <w:r w:rsidRPr="004B4D2C">
        <w:rPr>
          <w:sz w:val="28"/>
          <w:szCs w:val="28"/>
        </w:rPr>
        <w:t>]</w:t>
      </w:r>
      <w:r>
        <w:rPr>
          <w:sz w:val="28"/>
          <w:szCs w:val="28"/>
          <w:lang w:val="uk-UA"/>
        </w:rPr>
        <w:t xml:space="preserve"> </w:t>
      </w:r>
    </w:p>
    <w:p w:rsidR="00362D12" w:rsidRPr="00AA5015" w:rsidRDefault="00362D12" w:rsidP="001D0EB1">
      <w:pPr>
        <w:autoSpaceDE w:val="0"/>
        <w:autoSpaceDN w:val="0"/>
        <w:adjustRightInd w:val="0"/>
        <w:spacing w:after="0" w:line="360" w:lineRule="auto"/>
        <w:ind w:firstLine="708"/>
        <w:jc w:val="both"/>
        <w:rPr>
          <w:rFonts w:ascii="Times New Roman" w:hAnsi="Times New Roman"/>
          <w:sz w:val="28"/>
          <w:szCs w:val="28"/>
          <w:lang w:val="uk-UA"/>
        </w:rPr>
      </w:pPr>
      <w:r w:rsidRPr="00476E38">
        <w:rPr>
          <w:rFonts w:ascii="Times New Roman" w:hAnsi="Times New Roman"/>
          <w:sz w:val="28"/>
          <w:szCs w:val="28"/>
          <w:lang w:val="uk-UA"/>
        </w:rPr>
        <w:t xml:space="preserve">Досить нещодавно було з’ясовано, що фітонциди можуть змінювати (посилювати або послаблювати) свою дію при взаємодії з іншими біологічно активними речовинами при цьому внаслідок подібної взаємодії можуть утворюватися нові речовини. Наприклад при взаємодії коренів моркви з </w:t>
      </w:r>
      <w:r w:rsidRPr="00476E38">
        <w:rPr>
          <w:rFonts w:ascii="Times New Roman" w:hAnsi="Times New Roman"/>
          <w:i/>
          <w:sz w:val="28"/>
          <w:szCs w:val="28"/>
          <w:lang w:val="en-US"/>
        </w:rPr>
        <w:t>Ceratocystis</w:t>
      </w:r>
      <w:r w:rsidRPr="00476E38">
        <w:rPr>
          <w:rFonts w:ascii="Times New Roman" w:hAnsi="Times New Roman"/>
          <w:i/>
          <w:sz w:val="28"/>
          <w:szCs w:val="28"/>
          <w:lang w:val="uk-UA"/>
        </w:rPr>
        <w:t xml:space="preserve"> fimbriata</w:t>
      </w:r>
      <w:r w:rsidRPr="00476E38">
        <w:rPr>
          <w:rFonts w:ascii="Times New Roman" w:hAnsi="Times New Roman"/>
          <w:sz w:val="28"/>
          <w:szCs w:val="28"/>
          <w:lang w:val="uk-UA"/>
        </w:rPr>
        <w:t xml:space="preserve">, котрий не є паразитом моркви був виділений ізокумарин (3-метил-6-метокси-8-гидрокси-3,4-дигідроксиізокумарин). Таким чином було виділено глікозид трифоліризин, пізатин, фазеолін, іпомеамарон, орхінол та багато інших. Ці сполуки були названі фітоалексинами. Здебільшого утворення цих речовин зумовлено життєдіяльністю паразитів, грибів або бактерій певних видів. Наприклад: орхінол внаслідок зараження орхідних напівпаразитними грунтовими, сапротрофними та звичайними грибами не утворювався, аналогічно не утворювався ізокумарин  при згубному впливі на моркву паразиту </w:t>
      </w:r>
      <w:r w:rsidRPr="00476E38">
        <w:rPr>
          <w:rFonts w:ascii="Times New Roman" w:hAnsi="Times New Roman"/>
          <w:i/>
          <w:sz w:val="28"/>
          <w:szCs w:val="28"/>
          <w:lang w:val="en-US"/>
        </w:rPr>
        <w:t>Stemphylium</w:t>
      </w:r>
      <w:r w:rsidRPr="00476E38">
        <w:rPr>
          <w:rFonts w:ascii="Times New Roman" w:hAnsi="Times New Roman"/>
          <w:i/>
          <w:sz w:val="28"/>
          <w:szCs w:val="28"/>
          <w:lang w:val="uk-UA"/>
        </w:rPr>
        <w:t xml:space="preserve"> </w:t>
      </w:r>
      <w:r w:rsidRPr="00476E38">
        <w:rPr>
          <w:rFonts w:ascii="Times New Roman" w:hAnsi="Times New Roman"/>
          <w:i/>
          <w:sz w:val="28"/>
          <w:szCs w:val="28"/>
          <w:lang w:val="en-US"/>
        </w:rPr>
        <w:t>radicinum</w:t>
      </w:r>
      <w:r w:rsidRPr="00476E38">
        <w:rPr>
          <w:rFonts w:ascii="Times New Roman" w:hAnsi="Times New Roman"/>
          <w:sz w:val="28"/>
          <w:szCs w:val="28"/>
          <w:lang w:val="uk-UA"/>
        </w:rPr>
        <w:t xml:space="preserve"> (було доведено 1960-го року вченим Кондоном Куком).</w:t>
      </w:r>
      <w:r w:rsidRPr="004B4D2C">
        <w:rPr>
          <w:rFonts w:ascii="Times New Roman" w:hAnsi="Times New Roman"/>
          <w:sz w:val="28"/>
          <w:szCs w:val="28"/>
          <w:lang w:val="uk-UA"/>
        </w:rPr>
        <w:t>[</w:t>
      </w:r>
      <w:r>
        <w:rPr>
          <w:rFonts w:ascii="Times New Roman" w:hAnsi="Times New Roman"/>
          <w:sz w:val="28"/>
          <w:szCs w:val="28"/>
          <w:lang w:val="uk-UA"/>
        </w:rPr>
        <w:t>6</w:t>
      </w:r>
      <w:r w:rsidRPr="004B4D2C">
        <w:rPr>
          <w:rFonts w:ascii="Times New Roman" w:hAnsi="Times New Roman"/>
          <w:sz w:val="28"/>
          <w:szCs w:val="28"/>
          <w:lang w:val="uk-UA"/>
        </w:rPr>
        <w:t>]</w:t>
      </w:r>
    </w:p>
    <w:p w:rsidR="00362D12" w:rsidRPr="00476E38" w:rsidRDefault="00362D12" w:rsidP="001D0EB1">
      <w:pPr>
        <w:autoSpaceDE w:val="0"/>
        <w:autoSpaceDN w:val="0"/>
        <w:adjustRightInd w:val="0"/>
        <w:spacing w:after="0" w:line="360" w:lineRule="auto"/>
        <w:jc w:val="both"/>
        <w:rPr>
          <w:rFonts w:ascii="Times New Roman" w:hAnsi="Times New Roman"/>
          <w:sz w:val="28"/>
          <w:szCs w:val="28"/>
          <w:lang w:val="uk-UA"/>
        </w:rPr>
      </w:pPr>
    </w:p>
    <w:p w:rsidR="00362D12" w:rsidRPr="00BB1BFF" w:rsidRDefault="00362D12" w:rsidP="00525E78">
      <w:pPr>
        <w:spacing w:line="360" w:lineRule="auto"/>
        <w:rPr>
          <w:rFonts w:ascii="Times New Roman" w:hAnsi="Times New Roman"/>
          <w:b/>
          <w:sz w:val="28"/>
          <w:szCs w:val="28"/>
          <w:lang w:val="uk-UA"/>
        </w:rPr>
      </w:pPr>
      <w:r>
        <w:rPr>
          <w:rFonts w:ascii="Times New Roman" w:hAnsi="Times New Roman"/>
          <w:b/>
          <w:sz w:val="28"/>
          <w:szCs w:val="28"/>
          <w:lang w:val="uk-UA"/>
        </w:rPr>
        <w:t xml:space="preserve">          1</w:t>
      </w:r>
      <w:r w:rsidRPr="00BB1BFF">
        <w:rPr>
          <w:rFonts w:ascii="Times New Roman" w:hAnsi="Times New Roman"/>
          <w:b/>
          <w:sz w:val="28"/>
          <w:szCs w:val="28"/>
          <w:lang w:val="uk-UA"/>
        </w:rPr>
        <w:t>.2. Вплив фітонцидів на людину</w:t>
      </w:r>
    </w:p>
    <w:p w:rsidR="00362D12" w:rsidRPr="00813F02" w:rsidRDefault="00362D12" w:rsidP="000339BE">
      <w:pPr>
        <w:pStyle w:val="NormalWeb"/>
        <w:shd w:val="clear" w:color="auto" w:fill="FFFFFF"/>
        <w:spacing w:before="120" w:beforeAutospacing="0" w:after="120" w:afterAutospacing="0" w:line="360" w:lineRule="auto"/>
        <w:ind w:left="120" w:right="120" w:firstLine="588"/>
        <w:jc w:val="both"/>
        <w:rPr>
          <w:sz w:val="28"/>
          <w:szCs w:val="28"/>
          <w:lang w:val="uk-UA"/>
        </w:rPr>
      </w:pPr>
      <w:r w:rsidRPr="00476E38">
        <w:rPr>
          <w:sz w:val="28"/>
          <w:szCs w:val="28"/>
          <w:lang w:val="uk-UA"/>
        </w:rPr>
        <w:t xml:space="preserve">Фітонциди відіграють важливу роль у регуляції мікробної флори повітря, у підтриманні стабільності біологічного середовища. </w:t>
      </w:r>
      <w:r w:rsidRPr="00E42551">
        <w:rPr>
          <w:sz w:val="28"/>
          <w:szCs w:val="28"/>
          <w:lang w:val="uk-UA"/>
        </w:rPr>
        <w:t>Спектр протимікробної дії фітонцидів дуже широкий, вони згубно діють на збудники дизентерії, холери, туберкульозу, газової гангрени, черевного тифу, віруси грипу та ін. Крім</w:t>
      </w:r>
      <w:r w:rsidRPr="00476E38">
        <w:rPr>
          <w:sz w:val="28"/>
          <w:szCs w:val="28"/>
          <w:lang w:val="uk-UA"/>
        </w:rPr>
        <w:t xml:space="preserve"> протимікробної дії, фітонциди деяких рослин підсилюють секреторну та рухову діяльність травного каналу, поліпшують процеси регенерації і прискорюють загоєння ран, стимулюють захисні сили організму, знижують артеріальний тиск, діють як антиартеріосклеротичні речовини. </w:t>
      </w:r>
      <w:r w:rsidRPr="00476E38">
        <w:rPr>
          <w:sz w:val="28"/>
          <w:szCs w:val="28"/>
        </w:rPr>
        <w:t>У відповідних дозах фітонциди регулюють скорочення серцевого м'яза, діяльність центральної нервової системи, обмін речовин.</w:t>
      </w:r>
      <w:r w:rsidRPr="000339BE">
        <w:rPr>
          <w:sz w:val="28"/>
          <w:szCs w:val="28"/>
        </w:rPr>
        <w:t xml:space="preserve"> Організм людини разом з атмосферним повітрям поглинає за добу 3-4 мг фіт</w:t>
      </w:r>
      <w:r>
        <w:rPr>
          <w:sz w:val="28"/>
          <w:szCs w:val="28"/>
        </w:rPr>
        <w:t>огенних органічних речовин, які</w:t>
      </w:r>
      <w:r w:rsidRPr="000339BE">
        <w:rPr>
          <w:sz w:val="28"/>
          <w:szCs w:val="28"/>
        </w:rPr>
        <w:t xml:space="preserve"> є "атмовітамінами", каталізаторами біохімічних процесів людського організму, "еліксиром життя". </w:t>
      </w:r>
      <w:r>
        <w:rPr>
          <w:sz w:val="28"/>
          <w:szCs w:val="28"/>
          <w:lang w:val="uk-UA"/>
        </w:rPr>
        <w:t xml:space="preserve"> </w:t>
      </w:r>
      <w:r w:rsidRPr="00813F02">
        <w:rPr>
          <w:sz w:val="28"/>
          <w:szCs w:val="28"/>
          <w:lang w:val="uk-UA"/>
        </w:rPr>
        <w:t>Встановлено, що під дією летких рослинних виділень спостерігається підвищення загальної реактивності організму, працездатності, стимулювання діяльності серцево-судинної, дихальної і кровоносної систем [</w:t>
      </w:r>
      <w:r>
        <w:rPr>
          <w:sz w:val="28"/>
          <w:szCs w:val="28"/>
          <w:lang w:val="uk-UA"/>
        </w:rPr>
        <w:t>3</w:t>
      </w:r>
      <w:r w:rsidRPr="00813F02">
        <w:rPr>
          <w:sz w:val="28"/>
          <w:szCs w:val="28"/>
          <w:lang w:val="uk-UA"/>
        </w:rPr>
        <w:t>].</w:t>
      </w:r>
    </w:p>
    <w:p w:rsidR="00362D12" w:rsidRPr="00D91DBB" w:rsidRDefault="00362D12" w:rsidP="00D91DBB">
      <w:pPr>
        <w:pStyle w:val="NormalWeb"/>
        <w:shd w:val="clear" w:color="auto" w:fill="FFFFFF"/>
        <w:spacing w:before="0" w:beforeAutospacing="0" w:after="0" w:afterAutospacing="0" w:line="360" w:lineRule="auto"/>
        <w:ind w:left="120" w:right="120" w:firstLine="588"/>
        <w:jc w:val="both"/>
        <w:rPr>
          <w:sz w:val="28"/>
          <w:szCs w:val="28"/>
          <w:lang w:val="uk-UA"/>
        </w:rPr>
      </w:pPr>
      <w:r w:rsidRPr="00D91DBB">
        <w:rPr>
          <w:sz w:val="28"/>
          <w:szCs w:val="28"/>
          <w:lang w:val="uk-UA"/>
        </w:rPr>
        <w:t>У людей, що перебувають в атмосфері летких речовин рослин, підвищується тонус, посилюються процеси гальмування в корі великих півкуль, підвищується хвилинний об’єм дихання, знижується потреба в кисні, підвищується виділення вуглекислоти [</w:t>
      </w:r>
      <w:r>
        <w:rPr>
          <w:sz w:val="28"/>
          <w:szCs w:val="28"/>
          <w:lang w:val="uk-UA"/>
        </w:rPr>
        <w:t>1</w:t>
      </w:r>
      <w:r w:rsidRPr="00D91DBB">
        <w:rPr>
          <w:sz w:val="28"/>
          <w:szCs w:val="28"/>
          <w:lang w:val="uk-UA"/>
        </w:rPr>
        <w:t>].</w:t>
      </w:r>
    </w:p>
    <w:p w:rsidR="00362D12" w:rsidRPr="00DF75C3" w:rsidRDefault="00362D12" w:rsidP="00DF75C3">
      <w:pPr>
        <w:pStyle w:val="NormalWeb"/>
        <w:shd w:val="clear" w:color="auto" w:fill="FFFFFF"/>
        <w:spacing w:before="0" w:beforeAutospacing="0" w:after="0" w:afterAutospacing="0" w:line="360" w:lineRule="auto"/>
        <w:ind w:left="120" w:right="120"/>
        <w:jc w:val="both"/>
        <w:rPr>
          <w:sz w:val="28"/>
          <w:szCs w:val="28"/>
        </w:rPr>
      </w:pPr>
      <w:r>
        <w:rPr>
          <w:sz w:val="28"/>
          <w:szCs w:val="28"/>
          <w:lang w:val="uk-UA"/>
        </w:rPr>
        <w:t xml:space="preserve">         </w:t>
      </w:r>
      <w:r w:rsidRPr="00DF75C3">
        <w:rPr>
          <w:sz w:val="28"/>
          <w:szCs w:val="28"/>
        </w:rPr>
        <w:t>Здавна відоме використання в медичній практиці водних або водно-спиртових розчинів ефірних олій, як коригуючих засобів при приготуванні різних лікарських форм. Вони мають і лікувальні властивості - слабку антисептичну дію, підвищення рухової і всмоктуючої здатності шлунково- кишкового тракту.</w:t>
      </w:r>
    </w:p>
    <w:p w:rsidR="00362D12" w:rsidRDefault="00362D12" w:rsidP="005072C3">
      <w:pPr>
        <w:pStyle w:val="NormalWeb"/>
        <w:shd w:val="clear" w:color="auto" w:fill="FFFFFF"/>
        <w:spacing w:before="0" w:beforeAutospacing="0" w:after="0" w:afterAutospacing="0" w:line="360" w:lineRule="auto"/>
        <w:ind w:left="120" w:right="120" w:firstLine="588"/>
        <w:jc w:val="both"/>
        <w:rPr>
          <w:sz w:val="28"/>
          <w:szCs w:val="28"/>
          <w:lang w:val="uk-UA"/>
        </w:rPr>
      </w:pPr>
      <w:r w:rsidRPr="00DF75C3">
        <w:rPr>
          <w:sz w:val="28"/>
          <w:szCs w:val="28"/>
        </w:rPr>
        <w:t>Відоме</w:t>
      </w:r>
      <w:r w:rsidRPr="004F19AC">
        <w:rPr>
          <w:sz w:val="28"/>
          <w:szCs w:val="28"/>
        </w:rPr>
        <w:t xml:space="preserve"> </w:t>
      </w:r>
      <w:r w:rsidRPr="00DF75C3">
        <w:rPr>
          <w:sz w:val="28"/>
          <w:szCs w:val="28"/>
        </w:rPr>
        <w:t>застосування</w:t>
      </w:r>
      <w:r w:rsidRPr="004F19AC">
        <w:rPr>
          <w:sz w:val="28"/>
          <w:szCs w:val="28"/>
        </w:rPr>
        <w:t xml:space="preserve"> </w:t>
      </w:r>
      <w:r w:rsidRPr="00DF75C3">
        <w:rPr>
          <w:sz w:val="28"/>
          <w:szCs w:val="28"/>
        </w:rPr>
        <w:t>фітонцидів</w:t>
      </w:r>
      <w:r w:rsidRPr="004F19AC">
        <w:rPr>
          <w:sz w:val="28"/>
          <w:szCs w:val="28"/>
        </w:rPr>
        <w:t xml:space="preserve"> </w:t>
      </w:r>
      <w:r w:rsidRPr="00DF75C3">
        <w:rPr>
          <w:sz w:val="28"/>
          <w:szCs w:val="28"/>
        </w:rPr>
        <w:t>при</w:t>
      </w:r>
      <w:r w:rsidRPr="004F19AC">
        <w:rPr>
          <w:sz w:val="28"/>
          <w:szCs w:val="28"/>
        </w:rPr>
        <w:t xml:space="preserve"> </w:t>
      </w:r>
      <w:r w:rsidRPr="00DF75C3">
        <w:rPr>
          <w:sz w:val="28"/>
          <w:szCs w:val="28"/>
        </w:rPr>
        <w:t>захворюваннях</w:t>
      </w:r>
      <w:r w:rsidRPr="004F19AC">
        <w:rPr>
          <w:sz w:val="28"/>
          <w:szCs w:val="28"/>
        </w:rPr>
        <w:t xml:space="preserve"> </w:t>
      </w:r>
      <w:r w:rsidRPr="00DF75C3">
        <w:rPr>
          <w:sz w:val="28"/>
          <w:szCs w:val="28"/>
        </w:rPr>
        <w:t>шлунково</w:t>
      </w:r>
      <w:r w:rsidRPr="004F19AC">
        <w:rPr>
          <w:sz w:val="28"/>
          <w:szCs w:val="28"/>
        </w:rPr>
        <w:t>-</w:t>
      </w:r>
      <w:r w:rsidRPr="00DF75C3">
        <w:rPr>
          <w:sz w:val="28"/>
          <w:szCs w:val="28"/>
        </w:rPr>
        <w:t>кишкового</w:t>
      </w:r>
      <w:r w:rsidRPr="004F19AC">
        <w:rPr>
          <w:sz w:val="28"/>
          <w:szCs w:val="28"/>
        </w:rPr>
        <w:t xml:space="preserve"> </w:t>
      </w:r>
      <w:r w:rsidRPr="00DF75C3">
        <w:rPr>
          <w:sz w:val="28"/>
          <w:szCs w:val="28"/>
        </w:rPr>
        <w:t>тракту</w:t>
      </w:r>
      <w:r w:rsidRPr="004F19AC">
        <w:rPr>
          <w:sz w:val="28"/>
          <w:szCs w:val="28"/>
        </w:rPr>
        <w:t xml:space="preserve">, </w:t>
      </w:r>
      <w:r w:rsidRPr="00DF75C3">
        <w:rPr>
          <w:sz w:val="28"/>
          <w:szCs w:val="28"/>
        </w:rPr>
        <w:t>ниркових</w:t>
      </w:r>
      <w:r w:rsidRPr="004F19AC">
        <w:rPr>
          <w:sz w:val="28"/>
          <w:szCs w:val="28"/>
        </w:rPr>
        <w:t xml:space="preserve"> </w:t>
      </w:r>
      <w:r w:rsidRPr="00DF75C3">
        <w:rPr>
          <w:sz w:val="28"/>
          <w:szCs w:val="28"/>
        </w:rPr>
        <w:t>і</w:t>
      </w:r>
      <w:r w:rsidRPr="004F19AC">
        <w:rPr>
          <w:sz w:val="28"/>
          <w:szCs w:val="28"/>
        </w:rPr>
        <w:t xml:space="preserve"> </w:t>
      </w:r>
      <w:r w:rsidRPr="00DF75C3">
        <w:rPr>
          <w:sz w:val="28"/>
          <w:szCs w:val="28"/>
        </w:rPr>
        <w:t>легеневих</w:t>
      </w:r>
      <w:r w:rsidRPr="004F19AC">
        <w:rPr>
          <w:sz w:val="28"/>
          <w:szCs w:val="28"/>
        </w:rPr>
        <w:t xml:space="preserve"> </w:t>
      </w:r>
      <w:r w:rsidRPr="00DF75C3">
        <w:rPr>
          <w:sz w:val="28"/>
          <w:szCs w:val="28"/>
        </w:rPr>
        <w:t>захворюваннях</w:t>
      </w:r>
      <w:r w:rsidRPr="004F19AC">
        <w:rPr>
          <w:sz w:val="28"/>
          <w:szCs w:val="28"/>
        </w:rPr>
        <w:t xml:space="preserve">. </w:t>
      </w:r>
      <w:r w:rsidRPr="00DF75C3">
        <w:rPr>
          <w:sz w:val="28"/>
          <w:szCs w:val="28"/>
        </w:rPr>
        <w:t>Створені</w:t>
      </w:r>
      <w:r w:rsidRPr="004F19AC">
        <w:rPr>
          <w:sz w:val="28"/>
          <w:szCs w:val="28"/>
        </w:rPr>
        <w:t xml:space="preserve"> </w:t>
      </w:r>
      <w:r w:rsidRPr="00DF75C3">
        <w:rPr>
          <w:sz w:val="28"/>
          <w:szCs w:val="28"/>
        </w:rPr>
        <w:t>препарати</w:t>
      </w:r>
      <w:r w:rsidRPr="004F19AC">
        <w:rPr>
          <w:sz w:val="28"/>
          <w:szCs w:val="28"/>
        </w:rPr>
        <w:t xml:space="preserve"> </w:t>
      </w:r>
      <w:r w:rsidRPr="00DF75C3">
        <w:rPr>
          <w:sz w:val="28"/>
          <w:szCs w:val="28"/>
        </w:rPr>
        <w:t>з</w:t>
      </w:r>
      <w:r w:rsidRPr="004F19AC">
        <w:rPr>
          <w:sz w:val="28"/>
          <w:szCs w:val="28"/>
        </w:rPr>
        <w:t xml:space="preserve"> </w:t>
      </w:r>
      <w:r w:rsidRPr="00DF75C3">
        <w:rPr>
          <w:sz w:val="28"/>
          <w:szCs w:val="28"/>
        </w:rPr>
        <w:t>ефірними</w:t>
      </w:r>
      <w:r w:rsidRPr="004F19AC">
        <w:rPr>
          <w:sz w:val="28"/>
          <w:szCs w:val="28"/>
        </w:rPr>
        <w:t xml:space="preserve"> </w:t>
      </w:r>
      <w:r w:rsidRPr="00DF75C3">
        <w:rPr>
          <w:sz w:val="28"/>
          <w:szCs w:val="28"/>
        </w:rPr>
        <w:t>оліями</w:t>
      </w:r>
      <w:r w:rsidRPr="004F19AC">
        <w:rPr>
          <w:sz w:val="28"/>
          <w:szCs w:val="28"/>
        </w:rPr>
        <w:t xml:space="preserve"> </w:t>
      </w:r>
      <w:r w:rsidRPr="00DF75C3">
        <w:rPr>
          <w:sz w:val="28"/>
          <w:szCs w:val="28"/>
        </w:rPr>
        <w:t>як</w:t>
      </w:r>
      <w:r w:rsidRPr="004F19AC">
        <w:rPr>
          <w:sz w:val="28"/>
          <w:szCs w:val="28"/>
        </w:rPr>
        <w:t xml:space="preserve"> </w:t>
      </w:r>
      <w:r w:rsidRPr="00DF75C3">
        <w:rPr>
          <w:sz w:val="28"/>
          <w:szCs w:val="28"/>
        </w:rPr>
        <w:t>засоби</w:t>
      </w:r>
      <w:r w:rsidRPr="004F19AC">
        <w:rPr>
          <w:sz w:val="28"/>
          <w:szCs w:val="28"/>
        </w:rPr>
        <w:t xml:space="preserve">, </w:t>
      </w:r>
      <w:r w:rsidRPr="00DF75C3">
        <w:rPr>
          <w:sz w:val="28"/>
          <w:szCs w:val="28"/>
        </w:rPr>
        <w:t>що</w:t>
      </w:r>
      <w:r w:rsidRPr="004F19AC">
        <w:rPr>
          <w:sz w:val="28"/>
          <w:szCs w:val="28"/>
        </w:rPr>
        <w:t xml:space="preserve"> </w:t>
      </w:r>
      <w:r w:rsidRPr="00DF75C3">
        <w:rPr>
          <w:sz w:val="28"/>
          <w:szCs w:val="28"/>
        </w:rPr>
        <w:t>регулюють</w:t>
      </w:r>
      <w:r w:rsidRPr="004F19AC">
        <w:rPr>
          <w:sz w:val="28"/>
          <w:szCs w:val="28"/>
        </w:rPr>
        <w:t xml:space="preserve"> </w:t>
      </w:r>
      <w:r w:rsidRPr="00DF75C3">
        <w:rPr>
          <w:sz w:val="28"/>
          <w:szCs w:val="28"/>
        </w:rPr>
        <w:t>серцевий</w:t>
      </w:r>
      <w:r w:rsidRPr="004F19AC">
        <w:rPr>
          <w:sz w:val="28"/>
          <w:szCs w:val="28"/>
        </w:rPr>
        <w:t xml:space="preserve"> </w:t>
      </w:r>
      <w:r w:rsidRPr="00DF75C3">
        <w:rPr>
          <w:sz w:val="28"/>
          <w:szCs w:val="28"/>
        </w:rPr>
        <w:t>тонус</w:t>
      </w:r>
      <w:r w:rsidRPr="004F19AC">
        <w:rPr>
          <w:sz w:val="28"/>
          <w:szCs w:val="28"/>
        </w:rPr>
        <w:t xml:space="preserve">, </w:t>
      </w:r>
      <w:r w:rsidRPr="00DF75C3">
        <w:rPr>
          <w:sz w:val="28"/>
          <w:szCs w:val="28"/>
        </w:rPr>
        <w:t>знижуючи</w:t>
      </w:r>
      <w:r w:rsidRPr="004F19AC">
        <w:rPr>
          <w:sz w:val="28"/>
          <w:szCs w:val="28"/>
        </w:rPr>
        <w:t xml:space="preserve"> </w:t>
      </w:r>
      <w:r w:rsidRPr="00DF75C3">
        <w:rPr>
          <w:sz w:val="28"/>
          <w:szCs w:val="28"/>
        </w:rPr>
        <w:t>артеріальний</w:t>
      </w:r>
      <w:r w:rsidRPr="004F19AC">
        <w:rPr>
          <w:sz w:val="28"/>
          <w:szCs w:val="28"/>
        </w:rPr>
        <w:t xml:space="preserve"> </w:t>
      </w:r>
      <w:r w:rsidRPr="00DF75C3">
        <w:rPr>
          <w:sz w:val="28"/>
          <w:szCs w:val="28"/>
        </w:rPr>
        <w:t>тиск</w:t>
      </w:r>
      <w:r w:rsidRPr="004F19AC">
        <w:rPr>
          <w:sz w:val="28"/>
          <w:szCs w:val="28"/>
        </w:rPr>
        <w:t xml:space="preserve">, </w:t>
      </w:r>
      <w:r w:rsidRPr="00DF75C3">
        <w:rPr>
          <w:sz w:val="28"/>
          <w:szCs w:val="28"/>
        </w:rPr>
        <w:t>для</w:t>
      </w:r>
      <w:r w:rsidRPr="004F19AC">
        <w:rPr>
          <w:sz w:val="28"/>
          <w:szCs w:val="28"/>
        </w:rPr>
        <w:t xml:space="preserve"> </w:t>
      </w:r>
      <w:r w:rsidRPr="00DF75C3">
        <w:rPr>
          <w:sz w:val="28"/>
          <w:szCs w:val="28"/>
        </w:rPr>
        <w:t>профілактики</w:t>
      </w:r>
      <w:r w:rsidRPr="004F19AC">
        <w:rPr>
          <w:sz w:val="28"/>
          <w:szCs w:val="28"/>
        </w:rPr>
        <w:t xml:space="preserve"> </w:t>
      </w:r>
      <w:r w:rsidRPr="00DF75C3">
        <w:rPr>
          <w:sz w:val="28"/>
          <w:szCs w:val="28"/>
        </w:rPr>
        <w:t>і</w:t>
      </w:r>
      <w:r w:rsidRPr="004F19AC">
        <w:rPr>
          <w:sz w:val="28"/>
          <w:szCs w:val="28"/>
        </w:rPr>
        <w:t xml:space="preserve"> </w:t>
      </w:r>
      <w:r w:rsidRPr="00DF75C3">
        <w:rPr>
          <w:sz w:val="28"/>
          <w:szCs w:val="28"/>
        </w:rPr>
        <w:t>лікування</w:t>
      </w:r>
      <w:r w:rsidRPr="004F19AC">
        <w:rPr>
          <w:sz w:val="28"/>
          <w:szCs w:val="28"/>
        </w:rPr>
        <w:t xml:space="preserve"> </w:t>
      </w:r>
      <w:r w:rsidRPr="00DF75C3">
        <w:rPr>
          <w:sz w:val="28"/>
          <w:szCs w:val="28"/>
        </w:rPr>
        <w:t>атеросклерозу</w:t>
      </w:r>
      <w:r w:rsidRPr="004F19AC">
        <w:rPr>
          <w:sz w:val="28"/>
          <w:szCs w:val="28"/>
        </w:rPr>
        <w:t xml:space="preserve">, </w:t>
      </w:r>
      <w:r w:rsidRPr="00DF75C3">
        <w:rPr>
          <w:sz w:val="28"/>
          <w:szCs w:val="28"/>
        </w:rPr>
        <w:t>ревматичних</w:t>
      </w:r>
      <w:r w:rsidRPr="004F19AC">
        <w:rPr>
          <w:sz w:val="28"/>
          <w:szCs w:val="28"/>
        </w:rPr>
        <w:t xml:space="preserve">, </w:t>
      </w:r>
      <w:r w:rsidRPr="00DF75C3">
        <w:rPr>
          <w:sz w:val="28"/>
          <w:szCs w:val="28"/>
        </w:rPr>
        <w:t>алергійних</w:t>
      </w:r>
      <w:r w:rsidRPr="004F19AC">
        <w:rPr>
          <w:sz w:val="28"/>
          <w:szCs w:val="28"/>
        </w:rPr>
        <w:t xml:space="preserve"> </w:t>
      </w:r>
      <w:r w:rsidRPr="00DF75C3">
        <w:rPr>
          <w:sz w:val="28"/>
          <w:szCs w:val="28"/>
        </w:rPr>
        <w:t>захворювань</w:t>
      </w:r>
      <w:r w:rsidRPr="004F19AC">
        <w:rPr>
          <w:sz w:val="28"/>
          <w:szCs w:val="28"/>
        </w:rPr>
        <w:t xml:space="preserve">, </w:t>
      </w:r>
      <w:r w:rsidRPr="00DF75C3">
        <w:rPr>
          <w:sz w:val="28"/>
          <w:szCs w:val="28"/>
        </w:rPr>
        <w:t>бронхітів</w:t>
      </w:r>
      <w:r w:rsidRPr="004F19AC">
        <w:rPr>
          <w:sz w:val="28"/>
          <w:szCs w:val="28"/>
        </w:rPr>
        <w:t xml:space="preserve"> </w:t>
      </w:r>
      <w:r w:rsidRPr="00DF75C3">
        <w:rPr>
          <w:sz w:val="28"/>
          <w:szCs w:val="28"/>
        </w:rPr>
        <w:t>тощо</w:t>
      </w:r>
      <w:r w:rsidRPr="004F19AC">
        <w:rPr>
          <w:sz w:val="28"/>
          <w:szCs w:val="28"/>
        </w:rPr>
        <w:t xml:space="preserve">. </w:t>
      </w:r>
      <w:r w:rsidRPr="00DF75C3">
        <w:rPr>
          <w:sz w:val="28"/>
          <w:szCs w:val="28"/>
        </w:rPr>
        <w:t>Ефірні олії застосовуються в медицині як засоби для діагностики функціональної здатності печінки [</w:t>
      </w:r>
      <w:r>
        <w:rPr>
          <w:sz w:val="28"/>
          <w:szCs w:val="28"/>
          <w:lang w:val="uk-UA"/>
        </w:rPr>
        <w:t>3</w:t>
      </w:r>
      <w:r w:rsidRPr="00DF75C3">
        <w:rPr>
          <w:sz w:val="28"/>
          <w:szCs w:val="28"/>
        </w:rPr>
        <w:t>].</w:t>
      </w:r>
    </w:p>
    <w:p w:rsidR="00362D12" w:rsidRPr="005072C3" w:rsidRDefault="00362D12" w:rsidP="00DB69B4">
      <w:pPr>
        <w:spacing w:after="0" w:line="360" w:lineRule="auto"/>
        <w:ind w:left="180" w:firstLine="528"/>
        <w:jc w:val="both"/>
        <w:rPr>
          <w:rFonts w:ascii="Times New Roman" w:hAnsi="Times New Roman"/>
          <w:sz w:val="28"/>
          <w:szCs w:val="28"/>
          <w:lang w:val="uk-UA"/>
        </w:rPr>
      </w:pPr>
      <w:r w:rsidRPr="005072C3">
        <w:rPr>
          <w:rFonts w:ascii="Times New Roman" w:hAnsi="Times New Roman"/>
          <w:sz w:val="28"/>
          <w:szCs w:val="28"/>
        </w:rPr>
        <w:t>Фітонциди можуть впливати на дихання. Залежно від концентрації, способів дії і природи летких речовин можуть змінюватися частота, амплітуда і форма дихальних рухів. Під впливом летких фітонцидів цибулі, часнику і ялиці зростає фагоцитарна активність лейкоцитів крові. Фітонциди здатні змінювати функціональні властивості нервових центрів і периферійних нервів [</w:t>
      </w:r>
      <w:r>
        <w:rPr>
          <w:rFonts w:ascii="Times New Roman" w:hAnsi="Times New Roman"/>
          <w:sz w:val="28"/>
          <w:szCs w:val="28"/>
          <w:lang w:val="uk-UA"/>
        </w:rPr>
        <w:t>3</w:t>
      </w:r>
      <w:r w:rsidRPr="005072C3">
        <w:rPr>
          <w:rFonts w:ascii="Times New Roman" w:hAnsi="Times New Roman"/>
          <w:sz w:val="28"/>
          <w:szCs w:val="28"/>
        </w:rPr>
        <w:t>].</w:t>
      </w:r>
    </w:p>
    <w:p w:rsidR="00362D12" w:rsidRDefault="00362D12" w:rsidP="00EC2BD7">
      <w:pPr>
        <w:spacing w:after="0" w:line="360" w:lineRule="auto"/>
        <w:jc w:val="both"/>
        <w:rPr>
          <w:rFonts w:ascii="Times New Roman" w:hAnsi="Times New Roman"/>
          <w:sz w:val="28"/>
          <w:szCs w:val="28"/>
          <w:lang w:val="uk-UA"/>
        </w:rPr>
      </w:pPr>
      <w:r w:rsidRPr="00476E38">
        <w:rPr>
          <w:rFonts w:ascii="Times New Roman" w:hAnsi="Times New Roman"/>
          <w:sz w:val="28"/>
          <w:szCs w:val="28"/>
        </w:rPr>
        <w:t xml:space="preserve"> </w:t>
      </w:r>
      <w:r>
        <w:rPr>
          <w:rFonts w:ascii="Times New Roman" w:hAnsi="Times New Roman"/>
          <w:sz w:val="28"/>
          <w:szCs w:val="28"/>
          <w:lang w:val="uk-UA"/>
        </w:rPr>
        <w:tab/>
      </w:r>
      <w:r w:rsidRPr="00476E38">
        <w:rPr>
          <w:rFonts w:ascii="Times New Roman" w:hAnsi="Times New Roman"/>
          <w:sz w:val="28"/>
          <w:szCs w:val="28"/>
        </w:rPr>
        <w:t xml:space="preserve">Однак надмірний вплив фітонцидів на організм людини може спричинити побічні, навіть токсичні явища, а інколи призвести до смерті. </w:t>
      </w:r>
      <w:r>
        <w:rPr>
          <w:rFonts w:ascii="Times New Roman" w:hAnsi="Times New Roman"/>
          <w:sz w:val="28"/>
          <w:szCs w:val="28"/>
          <w:lang w:val="uk-UA"/>
        </w:rPr>
        <w:t xml:space="preserve"> </w:t>
      </w:r>
      <w:r w:rsidRPr="00476E38">
        <w:rPr>
          <w:rFonts w:ascii="Times New Roman" w:hAnsi="Times New Roman"/>
          <w:sz w:val="28"/>
          <w:szCs w:val="28"/>
          <w:lang w:val="uk-UA"/>
        </w:rPr>
        <w:t xml:space="preserve">Досить небезпечними є виділення у рослин родини зонтичних наприклад борщівника сибірського. </w:t>
      </w:r>
      <w:r w:rsidRPr="00476E38">
        <w:rPr>
          <w:rFonts w:ascii="Times New Roman" w:hAnsi="Times New Roman"/>
          <w:sz w:val="28"/>
          <w:szCs w:val="28"/>
        </w:rPr>
        <w:t xml:space="preserve">Ця гігантська рослина часто зустрічається в долинах річок і на заплавних луках. Листки можуть досягати </w:t>
      </w:r>
      <w:r w:rsidRPr="00476E38">
        <w:rPr>
          <w:rFonts w:ascii="Times New Roman" w:hAnsi="Times New Roman"/>
          <w:sz w:val="28"/>
          <w:szCs w:val="28"/>
          <w:lang w:val="uk-UA"/>
        </w:rPr>
        <w:t xml:space="preserve">в довжину </w:t>
      </w:r>
      <w:r>
        <w:rPr>
          <w:rFonts w:ascii="Times New Roman" w:hAnsi="Times New Roman"/>
          <w:sz w:val="28"/>
          <w:szCs w:val="28"/>
        </w:rPr>
        <w:t>60-80</w:t>
      </w:r>
      <w:r w:rsidRPr="00476E38">
        <w:rPr>
          <w:rFonts w:ascii="Times New Roman" w:hAnsi="Times New Roman"/>
          <w:sz w:val="28"/>
          <w:szCs w:val="28"/>
        </w:rPr>
        <w:t>см. Їх часто використовують як підстилку, загоряючи на березі річок. Закінчується це дуже неприємно: опіки від листків борщівника з’являються на шкірі швидше, ніж загар. Ураження тривалий час не сходять зі шкіри і потребують лікування. Шкідливі виділення мають також чіпкі рослини – ломиноси. Запаху вони не мають, але вплив на дихальні шляхи досить значний. Вдихаючи його, у людини</w:t>
      </w:r>
      <w:r w:rsidRPr="00476E38">
        <w:rPr>
          <w:rFonts w:ascii="Times New Roman" w:hAnsi="Times New Roman"/>
          <w:sz w:val="28"/>
          <w:szCs w:val="28"/>
          <w:lang w:val="uk-UA"/>
        </w:rPr>
        <w:t xml:space="preserve"> виникне досить </w:t>
      </w:r>
      <w:r>
        <w:rPr>
          <w:rFonts w:ascii="Times New Roman" w:hAnsi="Times New Roman"/>
          <w:sz w:val="28"/>
          <w:szCs w:val="28"/>
          <w:lang w:val="uk-UA"/>
        </w:rPr>
        <w:t>силь</w:t>
      </w:r>
      <w:r w:rsidRPr="00476E38">
        <w:rPr>
          <w:rFonts w:ascii="Times New Roman" w:hAnsi="Times New Roman"/>
          <w:sz w:val="28"/>
          <w:szCs w:val="28"/>
          <w:lang w:val="uk-UA"/>
        </w:rPr>
        <w:t>ний</w:t>
      </w:r>
      <w:r w:rsidRPr="00476E38">
        <w:rPr>
          <w:rFonts w:ascii="Times New Roman" w:hAnsi="Times New Roman"/>
          <w:sz w:val="28"/>
          <w:szCs w:val="28"/>
        </w:rPr>
        <w:t xml:space="preserve"> головний біль. Якщо розтерти листок ломиноса і понюхати – відразу на очах з’являються сльози. Леткі речовини цих рослин належать до алкалоїдів типу протоанемоніту. Вони можуть стати причиною досить значного отруєння, якщо людина поспить поруч з ними. Неопалима купина – ясенець, листки якої нагадують перисті листки ясена. У сонячну погоду навколо цих рослин збирається так багато летких виділень, що здається ніби поруч з ними бринить повітря. Запах нагадує лимонний. Якщо піднести палаючого сірника, той спалахне прозорим синюватим полум’ям. Це горять ефірні олії, але сама рослина залишається неушкодженою. Звідси і назва – неопалима купина. Леткі виділення купини пов’язані з охолодженням її від перегріву сонцем. Вони токсичні для людини. Якщо листок торкнеться відкритої ділянки шкіри, то на ній з’являться характерні ураження.</w:t>
      </w:r>
      <w:r w:rsidRPr="00476E38">
        <w:rPr>
          <w:rFonts w:ascii="Times New Roman" w:hAnsi="Times New Roman"/>
          <w:sz w:val="28"/>
          <w:szCs w:val="28"/>
          <w:lang w:val="uk-UA"/>
        </w:rPr>
        <w:t xml:space="preserve"> Механізм дії летючих фітонцидів полягає в тому, що вони викликають різноманітні зміни мікробної клітини: пригнічують</w:t>
      </w:r>
      <w:r>
        <w:rPr>
          <w:rFonts w:ascii="Times New Roman" w:hAnsi="Times New Roman"/>
          <w:sz w:val="28"/>
          <w:szCs w:val="28"/>
          <w:lang w:val="uk-UA"/>
        </w:rPr>
        <w:t xml:space="preserve"> дихання, розчиняють і руйнують </w:t>
      </w:r>
      <w:r w:rsidRPr="00476E38">
        <w:rPr>
          <w:rFonts w:ascii="Times New Roman" w:hAnsi="Times New Roman"/>
          <w:sz w:val="28"/>
          <w:szCs w:val="28"/>
          <w:lang w:val="uk-UA"/>
        </w:rPr>
        <w:t xml:space="preserve">поверхневі шари і складові частини протоплазми (ферменти та ін). </w:t>
      </w:r>
      <w:r>
        <w:rPr>
          <w:rFonts w:ascii="Times New Roman" w:hAnsi="Times New Roman"/>
          <w:sz w:val="28"/>
          <w:szCs w:val="28"/>
          <w:lang w:val="uk-UA"/>
        </w:rPr>
        <w:t xml:space="preserve"> У цьому полягає з</w:t>
      </w:r>
      <w:r w:rsidRPr="004338B3">
        <w:rPr>
          <w:rFonts w:ascii="Times New Roman" w:hAnsi="Times New Roman"/>
          <w:sz w:val="28"/>
          <w:szCs w:val="28"/>
          <w:lang w:val="uk-UA"/>
        </w:rPr>
        <w:t>датність летючих біологічно активних речовин рослин вбивати і пригнічувати ріст і розвиток мікроорганізмів повітря.</w:t>
      </w:r>
    </w:p>
    <w:p w:rsidR="00362D12" w:rsidRDefault="00362D12" w:rsidP="00EC2BD7">
      <w:pPr>
        <w:spacing w:after="0" w:line="360" w:lineRule="auto"/>
        <w:ind w:firstLine="708"/>
        <w:jc w:val="both"/>
        <w:rPr>
          <w:rFonts w:ascii="Times New Roman" w:hAnsi="Times New Roman"/>
          <w:sz w:val="28"/>
          <w:szCs w:val="28"/>
          <w:lang w:val="en-US"/>
        </w:rPr>
      </w:pPr>
      <w:r w:rsidRPr="004338B3">
        <w:rPr>
          <w:rFonts w:ascii="Times New Roman" w:hAnsi="Times New Roman"/>
          <w:sz w:val="28"/>
          <w:szCs w:val="28"/>
          <w:lang w:val="uk-UA"/>
        </w:rPr>
        <w:t xml:space="preserve"> </w:t>
      </w:r>
      <w:r w:rsidRPr="00EC2BD7">
        <w:rPr>
          <w:rFonts w:ascii="Times New Roman" w:hAnsi="Times New Roman"/>
          <w:sz w:val="28"/>
          <w:szCs w:val="28"/>
          <w:lang w:val="uk-UA"/>
        </w:rPr>
        <w:t xml:space="preserve">З фітонцидів нижчих і вищих рослин добувають антибіотики, які людина широко використовує </w:t>
      </w:r>
      <w:r>
        <w:rPr>
          <w:rFonts w:ascii="Times New Roman" w:hAnsi="Times New Roman"/>
          <w:sz w:val="28"/>
          <w:szCs w:val="28"/>
          <w:lang w:val="uk-UA"/>
        </w:rPr>
        <w:t xml:space="preserve">як в сільському господарстві так і  у медичній практиці.  А саме:  </w:t>
      </w:r>
    </w:p>
    <w:p w:rsidR="00362D12" w:rsidRDefault="00362D12" w:rsidP="00EC2BD7">
      <w:pPr>
        <w:spacing w:after="0" w:line="360" w:lineRule="auto"/>
        <w:ind w:firstLine="708"/>
        <w:jc w:val="both"/>
        <w:rPr>
          <w:rFonts w:ascii="Times New Roman" w:hAnsi="Times New Roman"/>
          <w:sz w:val="28"/>
          <w:szCs w:val="28"/>
          <w:lang w:val="uk-UA"/>
        </w:rPr>
      </w:pPr>
      <w:r w:rsidRPr="00FF6E00">
        <w:rPr>
          <w:rFonts w:ascii="Times New Roman" w:hAnsi="Times New Roman"/>
          <w:sz w:val="28"/>
          <w:szCs w:val="28"/>
        </w:rPr>
        <w:t>- і</w:t>
      </w:r>
      <w:r>
        <w:rPr>
          <w:rFonts w:ascii="Times New Roman" w:hAnsi="Times New Roman"/>
          <w:sz w:val="28"/>
          <w:szCs w:val="28"/>
          <w:lang w:val="uk-UA"/>
        </w:rPr>
        <w:t>з</w:t>
      </w:r>
      <w:r w:rsidRPr="00EC2BD7">
        <w:rPr>
          <w:rFonts w:ascii="Times New Roman" w:hAnsi="Times New Roman"/>
          <w:sz w:val="28"/>
          <w:szCs w:val="28"/>
          <w:lang w:val="uk-UA"/>
        </w:rPr>
        <w:t xml:space="preserve"> шальвії виділено антибіотик сальвій, що з</w:t>
      </w:r>
      <w:r>
        <w:rPr>
          <w:rFonts w:ascii="Times New Roman" w:hAnsi="Times New Roman"/>
          <w:sz w:val="28"/>
          <w:szCs w:val="28"/>
          <w:lang w:val="uk-UA"/>
        </w:rPr>
        <w:t xml:space="preserve">астосовується в стоматології; </w:t>
      </w:r>
    </w:p>
    <w:p w:rsidR="00362D12" w:rsidRDefault="00362D12" w:rsidP="00FF6E0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із</w:t>
      </w:r>
      <w:r w:rsidRPr="00EC2BD7">
        <w:rPr>
          <w:rFonts w:ascii="Times New Roman" w:hAnsi="Times New Roman"/>
          <w:sz w:val="28"/>
          <w:szCs w:val="28"/>
          <w:lang w:val="uk-UA"/>
        </w:rPr>
        <w:t xml:space="preserve"> звіробою – антибіотик іманін і новоіманін, який застосовуєт</w:t>
      </w:r>
      <w:r>
        <w:rPr>
          <w:rFonts w:ascii="Times New Roman" w:hAnsi="Times New Roman"/>
          <w:sz w:val="28"/>
          <w:szCs w:val="28"/>
          <w:lang w:val="uk-UA"/>
        </w:rPr>
        <w:t xml:space="preserve">ься при патології  ЛОР-органів; </w:t>
      </w:r>
    </w:p>
    <w:p w:rsidR="00362D12" w:rsidRDefault="00362D12" w:rsidP="00FF6E0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w:t>
      </w:r>
      <w:r w:rsidRPr="00EC2BD7">
        <w:rPr>
          <w:rFonts w:ascii="Times New Roman" w:hAnsi="Times New Roman"/>
          <w:sz w:val="28"/>
          <w:szCs w:val="28"/>
          <w:lang w:val="uk-UA"/>
        </w:rPr>
        <w:t xml:space="preserve"> </w:t>
      </w:r>
      <w:r>
        <w:rPr>
          <w:rFonts w:ascii="Times New Roman" w:hAnsi="Times New Roman"/>
          <w:sz w:val="28"/>
          <w:szCs w:val="28"/>
          <w:lang w:val="uk-UA"/>
        </w:rPr>
        <w:t xml:space="preserve"> із </w:t>
      </w:r>
      <w:r w:rsidRPr="00EC2BD7">
        <w:rPr>
          <w:rFonts w:ascii="Times New Roman" w:hAnsi="Times New Roman"/>
          <w:sz w:val="28"/>
          <w:szCs w:val="28"/>
          <w:lang w:val="uk-UA"/>
        </w:rPr>
        <w:t>цми</w:t>
      </w:r>
      <w:r>
        <w:rPr>
          <w:rFonts w:ascii="Times New Roman" w:hAnsi="Times New Roman"/>
          <w:sz w:val="28"/>
          <w:szCs w:val="28"/>
          <w:lang w:val="uk-UA"/>
        </w:rPr>
        <w:t xml:space="preserve">ну – аренарин (офтальмологія); </w:t>
      </w:r>
    </w:p>
    <w:p w:rsidR="00362D12" w:rsidRDefault="00362D12" w:rsidP="00FF6E0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із </w:t>
      </w:r>
      <w:r w:rsidRPr="00EC2BD7">
        <w:rPr>
          <w:rFonts w:ascii="Times New Roman" w:hAnsi="Times New Roman"/>
          <w:sz w:val="28"/>
          <w:szCs w:val="28"/>
          <w:lang w:val="uk-UA"/>
        </w:rPr>
        <w:t>грецьк</w:t>
      </w:r>
      <w:r>
        <w:rPr>
          <w:rFonts w:ascii="Times New Roman" w:hAnsi="Times New Roman"/>
          <w:sz w:val="28"/>
          <w:szCs w:val="28"/>
          <w:lang w:val="uk-UA"/>
        </w:rPr>
        <w:t>ого</w:t>
      </w:r>
      <w:r w:rsidRPr="00EC2BD7">
        <w:rPr>
          <w:rFonts w:ascii="Times New Roman" w:hAnsi="Times New Roman"/>
          <w:sz w:val="28"/>
          <w:szCs w:val="28"/>
          <w:lang w:val="uk-UA"/>
        </w:rPr>
        <w:t xml:space="preserve"> горіх</w:t>
      </w:r>
      <w:r>
        <w:rPr>
          <w:rFonts w:ascii="Times New Roman" w:hAnsi="Times New Roman"/>
          <w:sz w:val="28"/>
          <w:szCs w:val="28"/>
          <w:lang w:val="uk-UA"/>
        </w:rPr>
        <w:t>а – юглон (гастроентерологія);</w:t>
      </w:r>
    </w:p>
    <w:p w:rsidR="00362D12" w:rsidRDefault="00362D12" w:rsidP="00FF6E0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із </w:t>
      </w:r>
      <w:r w:rsidRPr="00EC2BD7">
        <w:rPr>
          <w:rFonts w:ascii="Times New Roman" w:hAnsi="Times New Roman"/>
          <w:sz w:val="28"/>
          <w:szCs w:val="28"/>
          <w:lang w:val="uk-UA"/>
        </w:rPr>
        <w:t>оман</w:t>
      </w:r>
      <w:r>
        <w:rPr>
          <w:rFonts w:ascii="Times New Roman" w:hAnsi="Times New Roman"/>
          <w:sz w:val="28"/>
          <w:szCs w:val="28"/>
          <w:lang w:val="uk-UA"/>
        </w:rPr>
        <w:t>у високого</w:t>
      </w:r>
      <w:r w:rsidRPr="00EC2BD7">
        <w:rPr>
          <w:rFonts w:ascii="Times New Roman" w:hAnsi="Times New Roman"/>
          <w:sz w:val="28"/>
          <w:szCs w:val="28"/>
          <w:lang w:val="uk-UA"/>
        </w:rPr>
        <w:t xml:space="preserve"> –</w:t>
      </w:r>
      <w:r>
        <w:rPr>
          <w:rFonts w:ascii="Times New Roman" w:hAnsi="Times New Roman"/>
          <w:sz w:val="28"/>
          <w:szCs w:val="28"/>
          <w:lang w:val="uk-UA"/>
        </w:rPr>
        <w:t xml:space="preserve"> алантон (виразкова хвороба);</w:t>
      </w:r>
    </w:p>
    <w:p w:rsidR="00362D12" w:rsidRDefault="00362D12" w:rsidP="00FF6E0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із солодцю голого</w:t>
      </w:r>
      <w:r w:rsidRPr="00EC2BD7">
        <w:rPr>
          <w:rFonts w:ascii="Times New Roman" w:hAnsi="Times New Roman"/>
          <w:sz w:val="28"/>
          <w:szCs w:val="28"/>
          <w:lang w:val="uk-UA"/>
        </w:rPr>
        <w:t xml:space="preserve"> – гліцинам і ліквіритон, якими лікують бронхіальну астму, виразк</w:t>
      </w:r>
      <w:r>
        <w:rPr>
          <w:rFonts w:ascii="Times New Roman" w:hAnsi="Times New Roman"/>
          <w:sz w:val="28"/>
          <w:szCs w:val="28"/>
          <w:lang w:val="uk-UA"/>
        </w:rPr>
        <w:t xml:space="preserve">ову хворобу, вірусний гепатит; </w:t>
      </w:r>
    </w:p>
    <w:p w:rsidR="00362D12" w:rsidRDefault="00362D12" w:rsidP="00FF6E0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із  цибулі</w:t>
      </w:r>
      <w:r w:rsidRPr="00EC2BD7">
        <w:rPr>
          <w:rFonts w:ascii="Times New Roman" w:hAnsi="Times New Roman"/>
          <w:sz w:val="28"/>
          <w:szCs w:val="28"/>
          <w:lang w:val="uk-UA"/>
        </w:rPr>
        <w:t xml:space="preserve"> – аллілен (протис</w:t>
      </w:r>
      <w:r>
        <w:rPr>
          <w:rFonts w:ascii="Times New Roman" w:hAnsi="Times New Roman"/>
          <w:sz w:val="28"/>
          <w:szCs w:val="28"/>
          <w:lang w:val="uk-UA"/>
        </w:rPr>
        <w:t xml:space="preserve">клеротичне, атонія кишечника); </w:t>
      </w:r>
    </w:p>
    <w:p w:rsidR="00362D12" w:rsidRDefault="00362D12" w:rsidP="00FF6E0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із</w:t>
      </w:r>
      <w:r w:rsidRPr="00EC2BD7">
        <w:rPr>
          <w:rFonts w:ascii="Times New Roman" w:hAnsi="Times New Roman"/>
          <w:sz w:val="28"/>
          <w:szCs w:val="28"/>
          <w:lang w:val="uk-UA"/>
        </w:rPr>
        <w:t xml:space="preserve"> часник</w:t>
      </w:r>
      <w:r>
        <w:rPr>
          <w:rFonts w:ascii="Times New Roman" w:hAnsi="Times New Roman"/>
          <w:sz w:val="28"/>
          <w:szCs w:val="28"/>
          <w:lang w:val="uk-UA"/>
        </w:rPr>
        <w:t>у</w:t>
      </w:r>
      <w:r w:rsidRPr="00EC2BD7">
        <w:rPr>
          <w:rFonts w:ascii="Times New Roman" w:hAnsi="Times New Roman"/>
          <w:sz w:val="28"/>
          <w:szCs w:val="28"/>
          <w:lang w:val="uk-UA"/>
        </w:rPr>
        <w:t xml:space="preserve"> – аллілсат (протисклеротичний, проносний,</w:t>
      </w:r>
      <w:r>
        <w:rPr>
          <w:rFonts w:ascii="Times New Roman" w:hAnsi="Times New Roman"/>
          <w:sz w:val="28"/>
          <w:szCs w:val="28"/>
          <w:lang w:val="uk-UA"/>
        </w:rPr>
        <w:t xml:space="preserve"> лікування дисбактеріозів); </w:t>
      </w:r>
    </w:p>
    <w:p w:rsidR="00362D12" w:rsidRDefault="00362D12" w:rsidP="00FF6E0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із ромашки</w:t>
      </w:r>
      <w:r w:rsidRPr="00EC2BD7">
        <w:rPr>
          <w:rFonts w:ascii="Times New Roman" w:hAnsi="Times New Roman"/>
          <w:sz w:val="28"/>
          <w:szCs w:val="28"/>
          <w:lang w:val="uk-UA"/>
        </w:rPr>
        <w:t xml:space="preserve"> – ромазулон – (стоматити, гінекологія, лор-патологія, коліти); </w:t>
      </w:r>
    </w:p>
    <w:p w:rsidR="00362D12" w:rsidRDefault="00362D12" w:rsidP="00FF6E0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із шишок</w:t>
      </w:r>
      <w:r w:rsidRPr="00EC2BD7">
        <w:rPr>
          <w:rFonts w:ascii="Times New Roman" w:hAnsi="Times New Roman"/>
          <w:sz w:val="28"/>
          <w:szCs w:val="28"/>
          <w:lang w:val="uk-UA"/>
        </w:rPr>
        <w:t xml:space="preserve"> вільхи сірої – альтан – має противиразкову дію і антиоксидантну </w:t>
      </w:r>
      <w:r>
        <w:rPr>
          <w:rFonts w:ascii="Times New Roman" w:hAnsi="Times New Roman"/>
          <w:sz w:val="28"/>
          <w:szCs w:val="28"/>
          <w:lang w:val="uk-UA"/>
        </w:rPr>
        <w:t xml:space="preserve">активність; </w:t>
      </w:r>
    </w:p>
    <w:p w:rsidR="00362D12" w:rsidRPr="00FF6E00" w:rsidRDefault="00362D12" w:rsidP="00FF6E0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із пеларгонії</w:t>
      </w:r>
      <w:r w:rsidRPr="00EC2BD7">
        <w:rPr>
          <w:rFonts w:ascii="Times New Roman" w:hAnsi="Times New Roman"/>
          <w:sz w:val="28"/>
          <w:szCs w:val="28"/>
          <w:lang w:val="uk-UA"/>
        </w:rPr>
        <w:t xml:space="preserve"> – умкалор – рослинний антибіотик, що застосовують при доліковуванні захворювань органів дихання </w:t>
      </w:r>
      <w:r w:rsidRPr="00736918">
        <w:rPr>
          <w:rFonts w:ascii="Times New Roman" w:hAnsi="Times New Roman"/>
          <w:sz w:val="28"/>
          <w:szCs w:val="28"/>
          <w:lang w:val="uk-UA"/>
        </w:rPr>
        <w:t>[11].</w:t>
      </w:r>
    </w:p>
    <w:p w:rsidR="00362D12" w:rsidRDefault="00362D12" w:rsidP="00D92333">
      <w:pPr>
        <w:pStyle w:val="ListParagraph"/>
        <w:spacing w:after="0" w:line="360" w:lineRule="auto"/>
        <w:ind w:left="0" w:firstLine="709"/>
        <w:jc w:val="both"/>
        <w:rPr>
          <w:rFonts w:ascii="Times New Roman" w:hAnsi="Times New Roman"/>
          <w:sz w:val="28"/>
          <w:szCs w:val="28"/>
          <w:lang w:val="uk-UA"/>
        </w:rPr>
      </w:pPr>
      <w:r w:rsidRPr="00AF5789">
        <w:rPr>
          <w:rFonts w:ascii="Times New Roman" w:hAnsi="Times New Roman"/>
          <w:sz w:val="28"/>
          <w:szCs w:val="28"/>
          <w:lang w:val="uk-UA"/>
        </w:rPr>
        <w:t>Ведуться дослідження по вивченню можливості застосування фітонцидів з метою збільшення строків зберігання харчових продуктів, що швидко псуються.</w:t>
      </w:r>
      <w:r>
        <w:rPr>
          <w:rFonts w:ascii="Times New Roman" w:hAnsi="Times New Roman"/>
          <w:sz w:val="28"/>
          <w:szCs w:val="28"/>
          <w:lang w:val="uk-UA"/>
        </w:rPr>
        <w:t xml:space="preserve"> </w:t>
      </w:r>
      <w:r w:rsidRPr="00476E38">
        <w:rPr>
          <w:rFonts w:ascii="Times New Roman" w:hAnsi="Times New Roman"/>
          <w:sz w:val="28"/>
          <w:szCs w:val="28"/>
          <w:lang w:val="uk-UA"/>
        </w:rPr>
        <w:t xml:space="preserve">Прикладом використання фітонцидів в повсякденному житті може слугувати загальновідомий факт того що  </w:t>
      </w:r>
      <w:r>
        <w:rPr>
          <w:rFonts w:ascii="Times New Roman" w:hAnsi="Times New Roman"/>
          <w:sz w:val="28"/>
          <w:szCs w:val="28"/>
          <w:lang w:val="uk-UA"/>
        </w:rPr>
        <w:t>м</w:t>
      </w:r>
      <w:r w:rsidRPr="00476E38">
        <w:rPr>
          <w:rFonts w:ascii="Times New Roman" w:hAnsi="Times New Roman"/>
          <w:sz w:val="28"/>
          <w:szCs w:val="28"/>
          <w:lang w:val="uk-UA"/>
        </w:rPr>
        <w:t xml:space="preserve">’ясо, риба, фрукти краще зберігаються, якщо обернути їх або посипати подрібненими листям хрону, гірчиці, цибулі, часнику. </w:t>
      </w:r>
    </w:p>
    <w:p w:rsidR="00362D12" w:rsidRPr="00AF5789" w:rsidRDefault="00362D12" w:rsidP="005072C3">
      <w:pPr>
        <w:spacing w:after="0" w:line="360" w:lineRule="auto"/>
        <w:ind w:firstLine="708"/>
        <w:jc w:val="both"/>
        <w:rPr>
          <w:rFonts w:ascii="Times New Roman" w:hAnsi="Times New Roman"/>
          <w:sz w:val="28"/>
          <w:szCs w:val="28"/>
          <w:lang w:val="uk-UA"/>
        </w:rPr>
      </w:pPr>
    </w:p>
    <w:p w:rsidR="00362D12" w:rsidRDefault="00362D12" w:rsidP="001D0EB1">
      <w:pPr>
        <w:spacing w:after="160" w:line="360" w:lineRule="auto"/>
        <w:rPr>
          <w:rFonts w:ascii="Times New Roman" w:hAnsi="Times New Roman"/>
          <w:sz w:val="28"/>
          <w:szCs w:val="28"/>
          <w:lang w:val="uk-UA"/>
        </w:rPr>
      </w:pPr>
    </w:p>
    <w:p w:rsidR="00362D12" w:rsidRDefault="00362D12" w:rsidP="001D0EB1">
      <w:pPr>
        <w:spacing w:after="160" w:line="360" w:lineRule="auto"/>
        <w:rPr>
          <w:rFonts w:ascii="Times New Roman" w:hAnsi="Times New Roman"/>
          <w:sz w:val="28"/>
          <w:szCs w:val="28"/>
          <w:lang w:val="uk-UA"/>
        </w:rPr>
      </w:pPr>
    </w:p>
    <w:p w:rsidR="00362D12" w:rsidRDefault="00362D12" w:rsidP="001D0EB1">
      <w:pPr>
        <w:spacing w:after="160" w:line="360" w:lineRule="auto"/>
        <w:rPr>
          <w:rFonts w:ascii="Times New Roman" w:hAnsi="Times New Roman"/>
          <w:sz w:val="28"/>
          <w:szCs w:val="28"/>
          <w:lang w:val="uk-UA"/>
        </w:rPr>
      </w:pPr>
    </w:p>
    <w:p w:rsidR="00362D12" w:rsidRDefault="00362D12" w:rsidP="001D0EB1">
      <w:pPr>
        <w:spacing w:after="160" w:line="360" w:lineRule="auto"/>
        <w:rPr>
          <w:rFonts w:ascii="Times New Roman" w:hAnsi="Times New Roman"/>
          <w:sz w:val="28"/>
          <w:szCs w:val="28"/>
          <w:lang w:val="uk-UA"/>
        </w:rPr>
      </w:pPr>
    </w:p>
    <w:p w:rsidR="00362D12" w:rsidRDefault="00362D12" w:rsidP="001D0EB1">
      <w:pPr>
        <w:spacing w:after="160" w:line="360" w:lineRule="auto"/>
        <w:rPr>
          <w:rFonts w:ascii="Times New Roman" w:hAnsi="Times New Roman"/>
          <w:sz w:val="28"/>
          <w:szCs w:val="28"/>
          <w:lang w:val="uk-UA"/>
        </w:rPr>
      </w:pPr>
    </w:p>
    <w:p w:rsidR="00362D12" w:rsidRDefault="00362D12" w:rsidP="001D0EB1">
      <w:pPr>
        <w:spacing w:after="160" w:line="360" w:lineRule="auto"/>
        <w:rPr>
          <w:rFonts w:ascii="Times New Roman" w:hAnsi="Times New Roman"/>
          <w:sz w:val="28"/>
          <w:szCs w:val="28"/>
          <w:lang w:val="uk-UA"/>
        </w:rPr>
      </w:pPr>
    </w:p>
    <w:p w:rsidR="00362D12" w:rsidRDefault="00362D12" w:rsidP="001D0EB1">
      <w:pPr>
        <w:spacing w:after="160" w:line="360" w:lineRule="auto"/>
        <w:rPr>
          <w:rFonts w:ascii="Times New Roman" w:hAnsi="Times New Roman"/>
          <w:sz w:val="28"/>
          <w:szCs w:val="28"/>
          <w:lang w:val="uk-UA"/>
        </w:rPr>
      </w:pPr>
    </w:p>
    <w:p w:rsidR="00362D12" w:rsidRPr="004F19AC" w:rsidRDefault="00362D12" w:rsidP="001D0EB1">
      <w:pPr>
        <w:spacing w:after="160" w:line="360" w:lineRule="auto"/>
        <w:rPr>
          <w:rFonts w:ascii="Times New Roman" w:hAnsi="Times New Roman"/>
          <w:sz w:val="28"/>
          <w:szCs w:val="28"/>
          <w:lang w:val="uk-UA"/>
        </w:rPr>
      </w:pPr>
    </w:p>
    <w:p w:rsidR="00362D12" w:rsidRDefault="00362D12" w:rsidP="00D3783D">
      <w:pPr>
        <w:jc w:val="center"/>
        <w:rPr>
          <w:rFonts w:ascii="Times New Roman" w:hAnsi="Times New Roman"/>
          <w:b/>
          <w:sz w:val="28"/>
          <w:szCs w:val="28"/>
          <w:lang w:val="uk-UA"/>
        </w:rPr>
      </w:pPr>
      <w:r w:rsidRPr="00BB1BFF">
        <w:rPr>
          <w:rFonts w:ascii="Times New Roman" w:hAnsi="Times New Roman"/>
          <w:b/>
          <w:sz w:val="28"/>
          <w:szCs w:val="28"/>
          <w:lang w:val="uk-UA"/>
        </w:rPr>
        <w:t xml:space="preserve">РОЗДІЛ </w:t>
      </w:r>
      <w:r>
        <w:rPr>
          <w:rFonts w:ascii="Times New Roman" w:hAnsi="Times New Roman"/>
          <w:b/>
          <w:sz w:val="28"/>
          <w:szCs w:val="28"/>
          <w:lang w:val="uk-UA"/>
        </w:rPr>
        <w:t>2</w:t>
      </w:r>
    </w:p>
    <w:p w:rsidR="00362D12" w:rsidRDefault="00362D12" w:rsidP="00D3783D">
      <w:pPr>
        <w:jc w:val="center"/>
        <w:rPr>
          <w:rFonts w:ascii="Times New Roman" w:hAnsi="Times New Roman"/>
          <w:b/>
          <w:sz w:val="28"/>
          <w:szCs w:val="28"/>
          <w:lang w:val="uk-UA"/>
        </w:rPr>
      </w:pPr>
      <w:r w:rsidRPr="00BB1BFF">
        <w:rPr>
          <w:rFonts w:ascii="Times New Roman" w:hAnsi="Times New Roman"/>
          <w:b/>
          <w:sz w:val="28"/>
          <w:szCs w:val="28"/>
          <w:lang w:val="uk-UA"/>
        </w:rPr>
        <w:t xml:space="preserve"> </w:t>
      </w:r>
      <w:r>
        <w:rPr>
          <w:rFonts w:ascii="Times New Roman" w:hAnsi="Times New Roman"/>
          <w:b/>
          <w:sz w:val="28"/>
          <w:szCs w:val="28"/>
          <w:lang w:val="uk-UA"/>
        </w:rPr>
        <w:t xml:space="preserve"> ДОСЛІДЖЕННЯ ВПЛИВУ  ФІТОНЦИДІВ НА ЖИВІ ОРГАНІЗМИ</w:t>
      </w:r>
    </w:p>
    <w:p w:rsidR="00362D12" w:rsidRDefault="00362D12" w:rsidP="00D3783D">
      <w:pPr>
        <w:jc w:val="center"/>
        <w:rPr>
          <w:rFonts w:ascii="Times New Roman" w:hAnsi="Times New Roman"/>
          <w:b/>
          <w:sz w:val="28"/>
          <w:szCs w:val="28"/>
          <w:lang w:val="uk-UA"/>
        </w:rPr>
      </w:pPr>
    </w:p>
    <w:p w:rsidR="00362D12" w:rsidRDefault="00362D12" w:rsidP="00525E78">
      <w:pPr>
        <w:rPr>
          <w:rFonts w:ascii="Times New Roman" w:hAnsi="Times New Roman"/>
          <w:b/>
          <w:sz w:val="28"/>
          <w:szCs w:val="28"/>
          <w:lang w:val="uk-UA"/>
        </w:rPr>
      </w:pPr>
      <w:r>
        <w:rPr>
          <w:rFonts w:ascii="Times New Roman" w:hAnsi="Times New Roman"/>
          <w:b/>
          <w:sz w:val="28"/>
          <w:szCs w:val="28"/>
          <w:lang w:val="uk-UA"/>
        </w:rPr>
        <w:t xml:space="preserve">          2</w:t>
      </w:r>
      <w:r w:rsidRPr="00E301A1">
        <w:rPr>
          <w:rFonts w:ascii="Times New Roman" w:hAnsi="Times New Roman"/>
          <w:b/>
          <w:sz w:val="28"/>
          <w:szCs w:val="28"/>
          <w:lang w:val="uk-UA"/>
        </w:rPr>
        <w:t xml:space="preserve">.1 Підготовка </w:t>
      </w:r>
      <w:r>
        <w:rPr>
          <w:rFonts w:ascii="Times New Roman" w:hAnsi="Times New Roman"/>
          <w:b/>
          <w:sz w:val="28"/>
          <w:szCs w:val="28"/>
          <w:lang w:val="uk-UA"/>
        </w:rPr>
        <w:t xml:space="preserve">матеріалів </w:t>
      </w:r>
      <w:r w:rsidRPr="00E301A1">
        <w:rPr>
          <w:rFonts w:ascii="Times New Roman" w:hAnsi="Times New Roman"/>
          <w:b/>
          <w:sz w:val="28"/>
          <w:szCs w:val="28"/>
          <w:lang w:val="uk-UA"/>
        </w:rPr>
        <w:t xml:space="preserve">для </w:t>
      </w:r>
      <w:r>
        <w:rPr>
          <w:rFonts w:ascii="Times New Roman" w:hAnsi="Times New Roman"/>
          <w:b/>
          <w:sz w:val="28"/>
          <w:szCs w:val="28"/>
          <w:lang w:val="uk-UA"/>
        </w:rPr>
        <w:t>проведення  дослідів</w:t>
      </w:r>
    </w:p>
    <w:p w:rsidR="00362D12" w:rsidRDefault="00362D12" w:rsidP="00D3783D">
      <w:pPr>
        <w:jc w:val="center"/>
        <w:rPr>
          <w:rFonts w:ascii="Times New Roman" w:hAnsi="Times New Roman"/>
          <w:b/>
          <w:sz w:val="28"/>
          <w:szCs w:val="28"/>
          <w:lang w:val="uk-UA"/>
        </w:rPr>
      </w:pPr>
    </w:p>
    <w:p w:rsidR="00362D12" w:rsidRPr="004F19AC" w:rsidRDefault="00362D12" w:rsidP="000B142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Для проведення досліду знадобиться лабораторне обладнання: </w:t>
      </w:r>
      <w:r w:rsidRPr="004F19AC">
        <w:rPr>
          <w:rFonts w:ascii="Times New Roman" w:hAnsi="Times New Roman"/>
          <w:sz w:val="28"/>
          <w:szCs w:val="28"/>
          <w:lang w:val="uk-UA"/>
        </w:rPr>
        <w:t>штатив з пробірками, чашки Петрі, лабораторни</w:t>
      </w:r>
      <w:r>
        <w:rPr>
          <w:rFonts w:ascii="Times New Roman" w:hAnsi="Times New Roman"/>
          <w:sz w:val="28"/>
          <w:szCs w:val="28"/>
          <w:lang w:val="uk-UA"/>
        </w:rPr>
        <w:t xml:space="preserve">й шпатель, порцелянова ступка, скляні банки, марля. Нумеруємо усі чашки Петрі </w:t>
      </w:r>
      <w:r w:rsidRPr="004F19AC">
        <w:rPr>
          <w:rFonts w:ascii="Times New Roman" w:hAnsi="Times New Roman"/>
          <w:sz w:val="28"/>
          <w:szCs w:val="28"/>
          <w:lang w:val="uk-UA"/>
        </w:rPr>
        <w:t>та банки.</w:t>
      </w:r>
    </w:p>
    <w:p w:rsidR="00362D12" w:rsidRPr="004F19AC" w:rsidRDefault="00362D12" w:rsidP="00B85554">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Готуємо</w:t>
      </w:r>
      <w:r w:rsidRPr="004F19AC">
        <w:rPr>
          <w:rFonts w:ascii="Times New Roman" w:hAnsi="Times New Roman"/>
          <w:sz w:val="28"/>
          <w:szCs w:val="28"/>
          <w:lang w:val="uk-UA"/>
        </w:rPr>
        <w:t xml:space="preserve"> </w:t>
      </w:r>
      <w:r>
        <w:rPr>
          <w:rFonts w:ascii="Times New Roman" w:hAnsi="Times New Roman"/>
          <w:sz w:val="28"/>
          <w:szCs w:val="28"/>
          <w:lang w:val="uk-UA"/>
        </w:rPr>
        <w:t>свіжо  вижату кашку</w:t>
      </w:r>
      <w:r w:rsidRPr="004F19AC">
        <w:rPr>
          <w:rFonts w:ascii="Times New Roman" w:hAnsi="Times New Roman"/>
          <w:sz w:val="28"/>
          <w:szCs w:val="28"/>
          <w:lang w:val="uk-UA"/>
        </w:rPr>
        <w:t xml:space="preserve"> з хвої, листя фіалки</w:t>
      </w:r>
      <w:r>
        <w:rPr>
          <w:rFonts w:ascii="Times New Roman" w:hAnsi="Times New Roman"/>
          <w:sz w:val="28"/>
          <w:szCs w:val="28"/>
          <w:lang w:val="uk-UA"/>
        </w:rPr>
        <w:t xml:space="preserve"> звичайної, черемхи та коланхое. Для цього мілко нарізаємо листя,  кладемо</w:t>
      </w:r>
      <w:r w:rsidRPr="004F19AC">
        <w:rPr>
          <w:rFonts w:ascii="Times New Roman" w:hAnsi="Times New Roman"/>
          <w:sz w:val="28"/>
          <w:szCs w:val="28"/>
          <w:lang w:val="uk-UA"/>
        </w:rPr>
        <w:t xml:space="preserve"> їх до </w:t>
      </w:r>
      <w:r>
        <w:rPr>
          <w:rFonts w:ascii="Times New Roman" w:hAnsi="Times New Roman"/>
          <w:sz w:val="28"/>
          <w:szCs w:val="28"/>
          <w:lang w:val="uk-UA"/>
        </w:rPr>
        <w:t xml:space="preserve">порцелянової ступки, розтовкуємо та віджимаємо сік. Доливаємо по 20 мл </w:t>
      </w:r>
      <w:r w:rsidRPr="004F19AC">
        <w:rPr>
          <w:rFonts w:ascii="Times New Roman" w:hAnsi="Times New Roman"/>
          <w:sz w:val="28"/>
          <w:szCs w:val="28"/>
          <w:lang w:val="uk-UA"/>
        </w:rPr>
        <w:t xml:space="preserve"> </w:t>
      </w:r>
      <w:r>
        <w:rPr>
          <w:rFonts w:ascii="Times New Roman" w:hAnsi="Times New Roman"/>
          <w:sz w:val="28"/>
          <w:szCs w:val="28"/>
          <w:lang w:val="uk-UA"/>
        </w:rPr>
        <w:t xml:space="preserve">охолодженого </w:t>
      </w:r>
      <w:r w:rsidRPr="004F19AC">
        <w:rPr>
          <w:rFonts w:ascii="Times New Roman" w:hAnsi="Times New Roman"/>
          <w:sz w:val="28"/>
          <w:szCs w:val="28"/>
          <w:lang w:val="uk-UA"/>
        </w:rPr>
        <w:t>кип</w:t>
      </w:r>
      <w:r w:rsidRPr="00256644">
        <w:rPr>
          <w:rFonts w:ascii="Times New Roman" w:hAnsi="Times New Roman"/>
          <w:sz w:val="28"/>
          <w:szCs w:val="28"/>
          <w:lang w:val="uk-UA"/>
        </w:rPr>
        <w:t>’</w:t>
      </w:r>
      <w:r>
        <w:rPr>
          <w:rFonts w:ascii="Times New Roman" w:hAnsi="Times New Roman"/>
          <w:sz w:val="28"/>
          <w:szCs w:val="28"/>
          <w:lang w:val="uk-UA"/>
        </w:rPr>
        <w:t xml:space="preserve">ятку та герметично закриваємо пробірки.  </w:t>
      </w:r>
      <w:r>
        <w:rPr>
          <w:rFonts w:ascii="Times New Roman" w:hAnsi="Times New Roman"/>
          <w:color w:val="000000"/>
          <w:sz w:val="28"/>
          <w:szCs w:val="28"/>
          <w:shd w:val="clear" w:color="auto" w:fill="FFFFFF"/>
          <w:lang w:val="uk-UA"/>
        </w:rPr>
        <w:t>За допомогою преса отримуємо сік цибулі та часнику, розподіляємо</w:t>
      </w:r>
      <w:r w:rsidRPr="004F19AC">
        <w:rPr>
          <w:rFonts w:ascii="Times New Roman" w:hAnsi="Times New Roman"/>
          <w:color w:val="000000"/>
          <w:sz w:val="28"/>
          <w:szCs w:val="28"/>
          <w:shd w:val="clear" w:color="auto" w:fill="FFFFFF"/>
          <w:lang w:val="uk-UA"/>
        </w:rPr>
        <w:t xml:space="preserve"> їх </w:t>
      </w:r>
      <w:r>
        <w:rPr>
          <w:rFonts w:ascii="Times New Roman" w:hAnsi="Times New Roman"/>
          <w:color w:val="000000"/>
          <w:sz w:val="28"/>
          <w:szCs w:val="28"/>
          <w:shd w:val="clear" w:color="auto" w:fill="FFFFFF"/>
          <w:lang w:val="uk-UA"/>
        </w:rPr>
        <w:t>до окремих пробірок. Вичавлюємо сі</w:t>
      </w:r>
      <w:r w:rsidRPr="004F19AC">
        <w:rPr>
          <w:rFonts w:ascii="Times New Roman" w:hAnsi="Times New Roman"/>
          <w:color w:val="000000"/>
          <w:sz w:val="28"/>
          <w:szCs w:val="28"/>
          <w:shd w:val="clear" w:color="auto" w:fill="FFFFFF"/>
          <w:lang w:val="uk-UA"/>
        </w:rPr>
        <w:t>к апельсину до окремої про</w:t>
      </w:r>
      <w:r>
        <w:rPr>
          <w:rFonts w:ascii="Times New Roman" w:hAnsi="Times New Roman"/>
          <w:color w:val="000000"/>
          <w:sz w:val="28"/>
          <w:szCs w:val="28"/>
          <w:shd w:val="clear" w:color="auto" w:fill="FFFFFF"/>
          <w:lang w:val="uk-UA"/>
        </w:rPr>
        <w:t xml:space="preserve">бірки. </w:t>
      </w:r>
      <w:r w:rsidRPr="004F19AC">
        <w:rPr>
          <w:rFonts w:ascii="Times New Roman" w:hAnsi="Times New Roman"/>
          <w:color w:val="000000"/>
          <w:sz w:val="28"/>
          <w:szCs w:val="28"/>
          <w:shd w:val="clear" w:color="auto" w:fill="FFFFFF"/>
          <w:lang w:val="uk-UA"/>
        </w:rPr>
        <w:t>Герметично</w:t>
      </w:r>
      <w:r>
        <w:rPr>
          <w:rFonts w:ascii="Times New Roman" w:hAnsi="Times New Roman"/>
          <w:color w:val="000000"/>
          <w:sz w:val="28"/>
          <w:szCs w:val="28"/>
          <w:shd w:val="clear" w:color="auto" w:fill="FFFFFF"/>
          <w:lang w:val="uk-UA"/>
        </w:rPr>
        <w:t xml:space="preserve"> закриваємо всі пробірки та ставимо</w:t>
      </w:r>
      <w:r w:rsidRPr="004F19AC">
        <w:rPr>
          <w:rFonts w:ascii="Times New Roman" w:hAnsi="Times New Roman"/>
          <w:color w:val="000000"/>
          <w:sz w:val="28"/>
          <w:szCs w:val="28"/>
          <w:shd w:val="clear" w:color="auto" w:fill="FFFFFF"/>
          <w:lang w:val="uk-UA"/>
        </w:rPr>
        <w:t xml:space="preserve"> їх </w:t>
      </w:r>
      <w:r>
        <w:rPr>
          <w:rFonts w:ascii="Times New Roman" w:hAnsi="Times New Roman"/>
          <w:color w:val="000000"/>
          <w:sz w:val="28"/>
          <w:szCs w:val="28"/>
          <w:shd w:val="clear" w:color="auto" w:fill="FFFFFF"/>
          <w:lang w:val="uk-UA"/>
        </w:rPr>
        <w:t>у штатив</w:t>
      </w:r>
      <w:r w:rsidRPr="004F19AC">
        <w:rPr>
          <w:rFonts w:ascii="Times New Roman" w:hAnsi="Times New Roman"/>
          <w:color w:val="000000"/>
          <w:sz w:val="28"/>
          <w:szCs w:val="28"/>
          <w:shd w:val="clear" w:color="auto" w:fill="FFFFFF"/>
          <w:lang w:val="uk-UA"/>
        </w:rPr>
        <w:t>.</w:t>
      </w:r>
    </w:p>
    <w:p w:rsidR="00362D12" w:rsidRPr="00A06921" w:rsidRDefault="00362D12" w:rsidP="00B1572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Готуємо</w:t>
      </w:r>
      <w:r w:rsidRPr="004F19AC">
        <w:rPr>
          <w:rFonts w:ascii="Times New Roman" w:hAnsi="Times New Roman"/>
          <w:sz w:val="28"/>
          <w:szCs w:val="28"/>
          <w:lang w:val="uk-UA"/>
        </w:rPr>
        <w:t xml:space="preserve"> яблучне пюре </w:t>
      </w:r>
      <w:r>
        <w:rPr>
          <w:rFonts w:ascii="Times New Roman" w:hAnsi="Times New Roman"/>
          <w:sz w:val="28"/>
          <w:szCs w:val="28"/>
          <w:lang w:val="uk-UA"/>
        </w:rPr>
        <w:t xml:space="preserve"> та м’ясне поживне середовище</w:t>
      </w:r>
      <w:r w:rsidRPr="004F19AC">
        <w:rPr>
          <w:rFonts w:ascii="Times New Roman" w:hAnsi="Times New Roman"/>
          <w:sz w:val="28"/>
          <w:szCs w:val="28"/>
          <w:lang w:val="uk-UA"/>
        </w:rPr>
        <w:t xml:space="preserve">. </w:t>
      </w:r>
      <w:r>
        <w:rPr>
          <w:rFonts w:ascii="Times New Roman" w:hAnsi="Times New Roman"/>
          <w:sz w:val="28"/>
          <w:szCs w:val="28"/>
          <w:lang w:val="uk-UA"/>
        </w:rPr>
        <w:t>Для приготування м’ясного поживного середовища беремо 500г дрібно п</w:t>
      </w:r>
      <w:r w:rsidRPr="00A06921">
        <w:rPr>
          <w:rFonts w:ascii="Times New Roman" w:hAnsi="Times New Roman"/>
          <w:sz w:val="28"/>
          <w:szCs w:val="28"/>
          <w:lang w:val="uk-UA"/>
        </w:rPr>
        <w:t>орубаного свіжого м'яса без кісток, жиру та сухожиль</w:t>
      </w:r>
      <w:r>
        <w:rPr>
          <w:rFonts w:ascii="Times New Roman" w:hAnsi="Times New Roman"/>
          <w:sz w:val="28"/>
          <w:szCs w:val="28"/>
          <w:lang w:val="uk-UA"/>
        </w:rPr>
        <w:t>, заливаємо у емальовану каструлю 1</w:t>
      </w:r>
      <w:r w:rsidRPr="00A06921">
        <w:rPr>
          <w:rFonts w:ascii="Times New Roman" w:hAnsi="Times New Roman"/>
          <w:sz w:val="28"/>
          <w:szCs w:val="28"/>
          <w:lang w:val="uk-UA"/>
        </w:rPr>
        <w:t>л водопровідної води, нагрітої до 50 °</w:t>
      </w:r>
      <w:r>
        <w:rPr>
          <w:rFonts w:ascii="Times New Roman" w:hAnsi="Times New Roman"/>
          <w:sz w:val="28"/>
          <w:szCs w:val="28"/>
          <w:lang w:val="uk-UA"/>
        </w:rPr>
        <w:t xml:space="preserve"> С, і залишаємо настоятися 12</w:t>
      </w:r>
      <w:r w:rsidRPr="00A06921">
        <w:rPr>
          <w:rFonts w:ascii="Times New Roman" w:hAnsi="Times New Roman"/>
          <w:sz w:val="28"/>
          <w:szCs w:val="28"/>
          <w:lang w:val="uk-UA"/>
        </w:rPr>
        <w:t xml:space="preserve">год </w:t>
      </w:r>
      <w:r>
        <w:rPr>
          <w:rFonts w:ascii="Times New Roman" w:hAnsi="Times New Roman"/>
          <w:sz w:val="28"/>
          <w:szCs w:val="28"/>
          <w:lang w:val="uk-UA"/>
        </w:rPr>
        <w:t>при кімнатній температурі або 1</w:t>
      </w:r>
      <w:r w:rsidRPr="00A06921">
        <w:rPr>
          <w:rFonts w:ascii="Times New Roman" w:hAnsi="Times New Roman"/>
          <w:sz w:val="28"/>
          <w:szCs w:val="28"/>
          <w:lang w:val="uk-UA"/>
        </w:rPr>
        <w:t>год</w:t>
      </w:r>
      <w:r>
        <w:rPr>
          <w:rFonts w:ascii="Times New Roman" w:hAnsi="Times New Roman"/>
          <w:sz w:val="28"/>
          <w:szCs w:val="28"/>
          <w:lang w:val="uk-UA"/>
        </w:rPr>
        <w:t xml:space="preserve"> при 50-55 ° С.  М’ясний настій кип’ятимо протягом 30</w:t>
      </w:r>
      <w:r w:rsidRPr="00A06921">
        <w:rPr>
          <w:rFonts w:ascii="Times New Roman" w:hAnsi="Times New Roman"/>
          <w:sz w:val="28"/>
          <w:szCs w:val="28"/>
          <w:lang w:val="uk-UA"/>
        </w:rPr>
        <w:t>хв для згортання колоїдних білків</w:t>
      </w:r>
      <w:r>
        <w:rPr>
          <w:rFonts w:ascii="Times New Roman" w:hAnsi="Times New Roman"/>
          <w:sz w:val="28"/>
          <w:szCs w:val="28"/>
          <w:lang w:val="uk-UA"/>
        </w:rPr>
        <w:t>.</w:t>
      </w:r>
      <w:r w:rsidRPr="00A06921">
        <w:rPr>
          <w:rFonts w:ascii="Times New Roman" w:hAnsi="Times New Roman"/>
          <w:sz w:val="28"/>
          <w:szCs w:val="28"/>
          <w:lang w:val="uk-UA"/>
        </w:rPr>
        <w:t xml:space="preserve"> </w:t>
      </w:r>
      <w:r>
        <w:rPr>
          <w:rFonts w:ascii="Times New Roman" w:hAnsi="Times New Roman"/>
          <w:sz w:val="28"/>
          <w:szCs w:val="28"/>
          <w:lang w:val="uk-UA"/>
        </w:rPr>
        <w:t>М'ясо віджимаємо, екстракт проціджуємо</w:t>
      </w:r>
      <w:r w:rsidRPr="00A06921">
        <w:rPr>
          <w:rFonts w:ascii="Times New Roman" w:hAnsi="Times New Roman"/>
          <w:sz w:val="28"/>
          <w:szCs w:val="28"/>
          <w:lang w:val="uk-UA"/>
        </w:rPr>
        <w:t xml:space="preserve"> через</w:t>
      </w:r>
      <w:r>
        <w:rPr>
          <w:rFonts w:ascii="Times New Roman" w:hAnsi="Times New Roman"/>
          <w:sz w:val="28"/>
          <w:szCs w:val="28"/>
          <w:lang w:val="uk-UA"/>
        </w:rPr>
        <w:t xml:space="preserve"> марлю із шаром вати, і фільтруємо </w:t>
      </w:r>
      <w:r w:rsidRPr="00A06921">
        <w:rPr>
          <w:rFonts w:ascii="Times New Roman" w:hAnsi="Times New Roman"/>
          <w:sz w:val="28"/>
          <w:szCs w:val="28"/>
          <w:lang w:val="uk-UA"/>
        </w:rPr>
        <w:t xml:space="preserve">двічі (перший раз через марлю з ватою, друга - через паперовий фільтр). </w:t>
      </w:r>
      <w:r w:rsidRPr="002D23AE">
        <w:rPr>
          <w:rFonts w:ascii="Times New Roman" w:hAnsi="Times New Roman"/>
          <w:sz w:val="28"/>
          <w:szCs w:val="28"/>
          <w:lang w:val="uk-UA"/>
        </w:rPr>
        <w:t>Фільтр долива</w:t>
      </w:r>
      <w:r>
        <w:rPr>
          <w:rFonts w:ascii="Times New Roman" w:hAnsi="Times New Roman"/>
          <w:sz w:val="28"/>
          <w:szCs w:val="28"/>
          <w:lang w:val="uk-UA"/>
        </w:rPr>
        <w:t>ємо</w:t>
      </w:r>
      <w:r w:rsidRPr="002D23AE">
        <w:rPr>
          <w:rFonts w:ascii="Times New Roman" w:hAnsi="Times New Roman"/>
          <w:sz w:val="28"/>
          <w:szCs w:val="28"/>
          <w:lang w:val="uk-UA"/>
        </w:rPr>
        <w:t xml:space="preserve"> водою до 1л, розлива</w:t>
      </w:r>
      <w:r>
        <w:rPr>
          <w:rFonts w:ascii="Times New Roman" w:hAnsi="Times New Roman"/>
          <w:sz w:val="28"/>
          <w:szCs w:val="28"/>
          <w:lang w:val="uk-UA"/>
        </w:rPr>
        <w:t xml:space="preserve">ємо </w:t>
      </w:r>
      <w:r w:rsidRPr="002D23AE">
        <w:rPr>
          <w:rFonts w:ascii="Times New Roman" w:hAnsi="Times New Roman"/>
          <w:sz w:val="28"/>
          <w:szCs w:val="28"/>
          <w:lang w:val="uk-UA"/>
        </w:rPr>
        <w:t>у колби, закрива</w:t>
      </w:r>
      <w:r>
        <w:rPr>
          <w:rFonts w:ascii="Times New Roman" w:hAnsi="Times New Roman"/>
          <w:sz w:val="28"/>
          <w:szCs w:val="28"/>
          <w:lang w:val="uk-UA"/>
        </w:rPr>
        <w:t>ємо щільними ват</w:t>
      </w:r>
      <w:r w:rsidRPr="002D23AE">
        <w:rPr>
          <w:rFonts w:ascii="Times New Roman" w:hAnsi="Times New Roman"/>
          <w:sz w:val="28"/>
          <w:szCs w:val="28"/>
          <w:lang w:val="uk-UA"/>
        </w:rPr>
        <w:t>ними пробками</w:t>
      </w:r>
      <w:r>
        <w:rPr>
          <w:rFonts w:ascii="Times New Roman" w:hAnsi="Times New Roman"/>
          <w:sz w:val="28"/>
          <w:szCs w:val="28"/>
          <w:lang w:val="uk-UA"/>
        </w:rPr>
        <w:t>.</w:t>
      </w:r>
    </w:p>
    <w:p w:rsidR="00362D12" w:rsidRPr="000E67F5" w:rsidRDefault="00362D12" w:rsidP="000E67F5">
      <w:pPr>
        <w:pStyle w:val="NormalWeb"/>
        <w:spacing w:before="168" w:beforeAutospacing="0" w:after="0" w:afterAutospacing="0" w:line="360" w:lineRule="auto"/>
        <w:ind w:firstLine="708"/>
        <w:jc w:val="both"/>
        <w:rPr>
          <w:color w:val="000000"/>
          <w:sz w:val="28"/>
          <w:szCs w:val="28"/>
          <w:lang w:val="uk-UA"/>
        </w:rPr>
      </w:pPr>
      <w:r>
        <w:rPr>
          <w:color w:val="000000"/>
          <w:sz w:val="28"/>
          <w:szCs w:val="28"/>
          <w:lang w:val="uk-UA"/>
        </w:rPr>
        <w:t>Вирощуємо колонії кишкової палички. Кишкова паличка –</w:t>
      </w:r>
      <w:r w:rsidRPr="000E67F5">
        <w:rPr>
          <w:color w:val="000000"/>
          <w:sz w:val="28"/>
          <w:szCs w:val="28"/>
          <w:lang w:val="uk-UA"/>
        </w:rPr>
        <w:t xml:space="preserve"> мешканець</w:t>
      </w:r>
      <w:r>
        <w:rPr>
          <w:color w:val="000000"/>
          <w:sz w:val="28"/>
          <w:szCs w:val="28"/>
          <w:lang w:val="uk-UA"/>
        </w:rPr>
        <w:t xml:space="preserve"> </w:t>
      </w:r>
      <w:r w:rsidRPr="000E67F5">
        <w:rPr>
          <w:color w:val="000000"/>
          <w:sz w:val="28"/>
          <w:szCs w:val="28"/>
          <w:lang w:val="uk-UA"/>
        </w:rPr>
        <w:t xml:space="preserve"> товстої кишки людини та ссавців, є також у кишечнику птахів, риб, рептилій, амфібій і комах. </w:t>
      </w:r>
      <w:r w:rsidRPr="00547008">
        <w:rPr>
          <w:color w:val="000000"/>
          <w:sz w:val="28"/>
          <w:szCs w:val="28"/>
        </w:rPr>
        <w:t>Виділяючись у великій кількості з випорожненнями, завжди є у навколишньому середовищі (грунт, вода, предмети).</w:t>
      </w:r>
      <w:r>
        <w:rPr>
          <w:color w:val="000000"/>
          <w:sz w:val="28"/>
          <w:szCs w:val="28"/>
          <w:lang w:val="uk-UA"/>
        </w:rPr>
        <w:t xml:space="preserve"> Це </w:t>
      </w:r>
      <w:r w:rsidRPr="00547008">
        <w:rPr>
          <w:color w:val="000000"/>
          <w:sz w:val="28"/>
          <w:szCs w:val="28"/>
        </w:rPr>
        <w:t xml:space="preserve">факультативний анаероб, </w:t>
      </w:r>
      <w:r>
        <w:rPr>
          <w:color w:val="000000"/>
          <w:sz w:val="28"/>
          <w:szCs w:val="28"/>
        </w:rPr>
        <w:t xml:space="preserve">оптимум росту при температурі </w:t>
      </w:r>
      <w:r>
        <w:rPr>
          <w:color w:val="000000"/>
          <w:sz w:val="28"/>
          <w:szCs w:val="28"/>
          <w:lang w:val="uk-UA"/>
        </w:rPr>
        <w:t>30</w:t>
      </w:r>
      <w:r w:rsidRPr="00547008">
        <w:rPr>
          <w:color w:val="000000"/>
          <w:sz w:val="28"/>
          <w:szCs w:val="28"/>
        </w:rPr>
        <w:t xml:space="preserve"> - 37 °С, рН</w:t>
      </w:r>
      <w:r>
        <w:rPr>
          <w:color w:val="000000"/>
          <w:sz w:val="28"/>
          <w:szCs w:val="28"/>
          <w:lang w:val="uk-UA"/>
        </w:rPr>
        <w:t xml:space="preserve"> </w:t>
      </w:r>
      <w:r w:rsidRPr="00547008">
        <w:rPr>
          <w:color w:val="000000"/>
          <w:sz w:val="28"/>
          <w:szCs w:val="28"/>
        </w:rPr>
        <w:t>7,2 - 7,5, добре розмножується при кімнатній темп</w:t>
      </w:r>
      <w:r>
        <w:rPr>
          <w:color w:val="000000"/>
          <w:sz w:val="28"/>
          <w:szCs w:val="28"/>
        </w:rPr>
        <w:t xml:space="preserve">ературі на </w:t>
      </w:r>
      <w:r>
        <w:rPr>
          <w:color w:val="000000"/>
          <w:sz w:val="28"/>
          <w:szCs w:val="28"/>
          <w:lang w:val="uk-UA"/>
        </w:rPr>
        <w:t>м’ясо-пептонному середовищі</w:t>
      </w:r>
      <w:r w:rsidRPr="00547008">
        <w:rPr>
          <w:color w:val="000000"/>
          <w:sz w:val="28"/>
          <w:szCs w:val="28"/>
        </w:rPr>
        <w:t>, росте в діапазоні температур 10 - 45 °С у перші 2 доби.</w:t>
      </w:r>
    </w:p>
    <w:p w:rsidR="00362D12" w:rsidRPr="000E67F5" w:rsidRDefault="00362D12" w:rsidP="000E67F5">
      <w:pPr>
        <w:spacing w:after="0" w:line="360" w:lineRule="auto"/>
        <w:ind w:firstLine="709"/>
        <w:jc w:val="both"/>
        <w:rPr>
          <w:rFonts w:ascii="Times New Roman" w:hAnsi="Times New Roman"/>
          <w:sz w:val="28"/>
          <w:szCs w:val="28"/>
        </w:rPr>
      </w:pPr>
    </w:p>
    <w:p w:rsidR="00362D12" w:rsidRPr="00E301A1" w:rsidRDefault="00362D12" w:rsidP="00A13AB5">
      <w:pPr>
        <w:rPr>
          <w:rFonts w:ascii="Times New Roman" w:hAnsi="Times New Roman"/>
          <w:b/>
          <w:sz w:val="28"/>
          <w:szCs w:val="28"/>
          <w:lang w:val="uk-UA"/>
        </w:rPr>
      </w:pPr>
    </w:p>
    <w:p w:rsidR="00362D12" w:rsidRDefault="00362D12" w:rsidP="00525E78">
      <w:pPr>
        <w:spacing w:line="360" w:lineRule="auto"/>
        <w:rPr>
          <w:rFonts w:ascii="Times New Roman" w:hAnsi="Times New Roman"/>
          <w:b/>
          <w:sz w:val="28"/>
          <w:szCs w:val="28"/>
          <w:lang w:val="uk-UA"/>
        </w:rPr>
      </w:pPr>
      <w:r>
        <w:rPr>
          <w:rFonts w:ascii="Times New Roman" w:hAnsi="Times New Roman"/>
          <w:b/>
          <w:sz w:val="28"/>
          <w:szCs w:val="28"/>
          <w:lang w:val="uk-UA"/>
        </w:rPr>
        <w:t xml:space="preserve">       2.2. Закладання дослідів</w:t>
      </w:r>
    </w:p>
    <w:p w:rsidR="00362D12" w:rsidRPr="00425559" w:rsidRDefault="00362D12" w:rsidP="00A25E3A">
      <w:pPr>
        <w:spacing w:line="360" w:lineRule="auto"/>
        <w:jc w:val="center"/>
        <w:rPr>
          <w:rFonts w:ascii="Times New Roman" w:hAnsi="Times New Roman"/>
          <w:b/>
          <w:i/>
          <w:sz w:val="28"/>
          <w:szCs w:val="28"/>
          <w:lang w:val="uk-UA"/>
        </w:rPr>
      </w:pPr>
      <w:r>
        <w:rPr>
          <w:rFonts w:ascii="Times New Roman" w:hAnsi="Times New Roman"/>
          <w:b/>
          <w:sz w:val="28"/>
          <w:szCs w:val="28"/>
          <w:lang w:val="uk-UA"/>
        </w:rPr>
        <w:t xml:space="preserve"> 2.2.1. </w:t>
      </w:r>
      <w:r>
        <w:rPr>
          <w:rFonts w:ascii="Times New Roman" w:hAnsi="Times New Roman"/>
          <w:b/>
          <w:i/>
          <w:sz w:val="28"/>
          <w:szCs w:val="28"/>
          <w:lang w:val="uk-UA"/>
        </w:rPr>
        <w:t xml:space="preserve">Дослід з бактеріями -  кишковою  паличкою </w:t>
      </w:r>
      <w:r w:rsidRPr="00425559">
        <w:rPr>
          <w:rFonts w:ascii="Times New Roman" w:hAnsi="Times New Roman"/>
          <w:i/>
          <w:sz w:val="28"/>
          <w:szCs w:val="28"/>
          <w:lang w:val="uk-UA"/>
        </w:rPr>
        <w:t>(</w:t>
      </w:r>
      <w:r w:rsidRPr="00425559">
        <w:rPr>
          <w:rFonts w:ascii="Times New Roman" w:hAnsi="Times New Roman"/>
          <w:i/>
          <w:sz w:val="28"/>
          <w:szCs w:val="28"/>
        </w:rPr>
        <w:t>Escherichia</w:t>
      </w:r>
      <w:r w:rsidRPr="00425559">
        <w:rPr>
          <w:rFonts w:ascii="Times New Roman" w:hAnsi="Times New Roman"/>
          <w:i/>
          <w:sz w:val="28"/>
          <w:szCs w:val="28"/>
          <w:lang w:val="uk-UA"/>
        </w:rPr>
        <w:t xml:space="preserve"> </w:t>
      </w:r>
      <w:r w:rsidRPr="00425559">
        <w:rPr>
          <w:rFonts w:ascii="Times New Roman" w:hAnsi="Times New Roman"/>
          <w:i/>
          <w:sz w:val="28"/>
          <w:szCs w:val="28"/>
        </w:rPr>
        <w:t>coli</w:t>
      </w:r>
      <w:r w:rsidRPr="00425559">
        <w:rPr>
          <w:rFonts w:ascii="Times New Roman" w:hAnsi="Times New Roman"/>
          <w:i/>
          <w:sz w:val="28"/>
          <w:szCs w:val="28"/>
          <w:lang w:val="uk-UA"/>
        </w:rPr>
        <w:t>)</w:t>
      </w:r>
    </w:p>
    <w:p w:rsidR="00362D12" w:rsidRPr="000B1424" w:rsidRDefault="00362D12" w:rsidP="000B142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Порівну розподіляємо</w:t>
      </w:r>
      <w:r w:rsidRPr="004F19AC">
        <w:rPr>
          <w:rFonts w:ascii="Times New Roman" w:hAnsi="Times New Roman"/>
          <w:sz w:val="28"/>
          <w:szCs w:val="28"/>
          <w:lang w:val="uk-UA"/>
        </w:rPr>
        <w:t xml:space="preserve"> окремими лабораторними шпателями отримане середовище в чашках Петрі. М’</w:t>
      </w:r>
      <w:r>
        <w:rPr>
          <w:rFonts w:ascii="Times New Roman" w:hAnsi="Times New Roman"/>
          <w:sz w:val="28"/>
          <w:szCs w:val="28"/>
          <w:lang w:val="uk-UA"/>
        </w:rPr>
        <w:t>ясне поживне середовище наносимо</w:t>
      </w:r>
      <w:r w:rsidRPr="004F19AC">
        <w:rPr>
          <w:rFonts w:ascii="Times New Roman" w:hAnsi="Times New Roman"/>
          <w:sz w:val="28"/>
          <w:szCs w:val="28"/>
          <w:lang w:val="uk-UA"/>
        </w:rPr>
        <w:t xml:space="preserve"> на дно чашок </w:t>
      </w:r>
      <w:r>
        <w:rPr>
          <w:rFonts w:ascii="Times New Roman" w:hAnsi="Times New Roman"/>
          <w:sz w:val="28"/>
          <w:szCs w:val="28"/>
          <w:lang w:val="uk-UA"/>
        </w:rPr>
        <w:t>Петрі тонким шаром товщиною в 1</w:t>
      </w:r>
      <w:r w:rsidRPr="004F19AC">
        <w:rPr>
          <w:rFonts w:ascii="Times New Roman" w:hAnsi="Times New Roman"/>
          <w:sz w:val="28"/>
          <w:szCs w:val="28"/>
          <w:lang w:val="uk-UA"/>
        </w:rPr>
        <w:t xml:space="preserve">мм. </w:t>
      </w:r>
    </w:p>
    <w:p w:rsidR="00362D12" w:rsidRPr="004F19AC" w:rsidRDefault="00362D12" w:rsidP="004F19AC">
      <w:pPr>
        <w:spacing w:line="360" w:lineRule="auto"/>
        <w:ind w:firstLine="708"/>
        <w:jc w:val="both"/>
        <w:rPr>
          <w:rFonts w:ascii="Times New Roman" w:hAnsi="Times New Roman"/>
          <w:sz w:val="28"/>
          <w:szCs w:val="28"/>
          <w:lang w:val="uk-UA"/>
        </w:rPr>
      </w:pPr>
      <w:r w:rsidRPr="004F19AC">
        <w:rPr>
          <w:rFonts w:ascii="Times New Roman" w:hAnsi="Times New Roman"/>
          <w:sz w:val="28"/>
          <w:szCs w:val="28"/>
          <w:lang w:val="uk-UA"/>
        </w:rPr>
        <w:t>До чашок Петрі з м</w:t>
      </w:r>
      <w:r w:rsidRPr="004F19AC">
        <w:rPr>
          <w:rFonts w:ascii="Times New Roman" w:hAnsi="Times New Roman"/>
          <w:sz w:val="28"/>
          <w:szCs w:val="28"/>
        </w:rPr>
        <w:t>’</w:t>
      </w:r>
      <w:r w:rsidRPr="004F19AC">
        <w:rPr>
          <w:rFonts w:ascii="Times New Roman" w:hAnsi="Times New Roman"/>
          <w:sz w:val="28"/>
          <w:szCs w:val="28"/>
          <w:lang w:val="uk-UA"/>
        </w:rPr>
        <w:t>ясним поживним середовищем</w:t>
      </w:r>
      <w:r>
        <w:rPr>
          <w:rFonts w:ascii="Times New Roman" w:hAnsi="Times New Roman"/>
          <w:sz w:val="28"/>
          <w:szCs w:val="28"/>
          <w:lang w:val="uk-UA"/>
        </w:rPr>
        <w:t xml:space="preserve"> та сировиною</w:t>
      </w:r>
      <w:r w:rsidRPr="004F19AC">
        <w:rPr>
          <w:rFonts w:ascii="Times New Roman" w:hAnsi="Times New Roman"/>
          <w:sz w:val="28"/>
          <w:szCs w:val="28"/>
          <w:lang w:val="uk-UA"/>
        </w:rPr>
        <w:t xml:space="preserve"> за допомогою лабораторного шпателя помі</w:t>
      </w:r>
      <w:r>
        <w:rPr>
          <w:rFonts w:ascii="Times New Roman" w:hAnsi="Times New Roman"/>
          <w:sz w:val="28"/>
          <w:szCs w:val="28"/>
          <w:lang w:val="uk-UA"/>
        </w:rPr>
        <w:t>щаємо</w:t>
      </w:r>
      <w:r w:rsidRPr="004F19AC">
        <w:rPr>
          <w:rFonts w:ascii="Times New Roman" w:hAnsi="Times New Roman"/>
          <w:sz w:val="28"/>
          <w:szCs w:val="28"/>
          <w:lang w:val="uk-UA"/>
        </w:rPr>
        <w:t xml:space="preserve"> невелику колонію бактерій кишкової палички. </w:t>
      </w:r>
    </w:p>
    <w:p w:rsidR="00362D12" w:rsidRPr="004F19AC" w:rsidRDefault="00362D12" w:rsidP="004F19AC">
      <w:pPr>
        <w:spacing w:line="360" w:lineRule="auto"/>
        <w:jc w:val="both"/>
        <w:rPr>
          <w:rFonts w:ascii="Times New Roman" w:hAnsi="Times New Roman"/>
          <w:sz w:val="28"/>
          <w:szCs w:val="28"/>
          <w:lang w:val="uk-UA"/>
        </w:rPr>
      </w:pPr>
      <w:r w:rsidRPr="004F19AC">
        <w:rPr>
          <w:rFonts w:ascii="Times New Roman" w:hAnsi="Times New Roman"/>
          <w:sz w:val="28"/>
          <w:szCs w:val="28"/>
          <w:lang w:val="uk-UA"/>
        </w:rPr>
        <w:t>№1 - Чашка Петрі - м’ясне поживне середовище – контрольний зразок.</w:t>
      </w:r>
    </w:p>
    <w:p w:rsidR="00362D12" w:rsidRPr="004F19AC" w:rsidRDefault="00362D12" w:rsidP="004F19AC">
      <w:pPr>
        <w:spacing w:line="360" w:lineRule="auto"/>
        <w:jc w:val="both"/>
        <w:rPr>
          <w:rFonts w:ascii="Times New Roman" w:hAnsi="Times New Roman"/>
          <w:sz w:val="28"/>
          <w:szCs w:val="28"/>
          <w:lang w:val="uk-UA"/>
        </w:rPr>
      </w:pPr>
      <w:r w:rsidRPr="004F19AC">
        <w:rPr>
          <w:rFonts w:ascii="Times New Roman" w:hAnsi="Times New Roman"/>
          <w:sz w:val="28"/>
          <w:szCs w:val="28"/>
          <w:lang w:val="uk-UA"/>
        </w:rPr>
        <w:t xml:space="preserve">№2 – Чашка Петрі - м’ясне поживне середовище </w:t>
      </w:r>
      <w:r>
        <w:rPr>
          <w:rFonts w:ascii="Times New Roman" w:hAnsi="Times New Roman"/>
          <w:sz w:val="28"/>
          <w:szCs w:val="28"/>
          <w:lang w:val="uk-UA"/>
        </w:rPr>
        <w:t xml:space="preserve"> та сік з </w:t>
      </w:r>
      <w:r w:rsidRPr="004F19AC">
        <w:rPr>
          <w:rFonts w:ascii="Times New Roman" w:hAnsi="Times New Roman"/>
          <w:sz w:val="28"/>
          <w:szCs w:val="28"/>
          <w:lang w:val="uk-UA"/>
        </w:rPr>
        <w:t>листя фіалки звичайної.</w:t>
      </w:r>
    </w:p>
    <w:p w:rsidR="00362D12" w:rsidRPr="004F19AC" w:rsidRDefault="00362D12" w:rsidP="004F19AC">
      <w:pPr>
        <w:spacing w:line="360" w:lineRule="auto"/>
        <w:jc w:val="both"/>
        <w:rPr>
          <w:rFonts w:ascii="Times New Roman" w:hAnsi="Times New Roman"/>
          <w:sz w:val="28"/>
          <w:szCs w:val="28"/>
          <w:lang w:val="uk-UA"/>
        </w:rPr>
      </w:pPr>
      <w:r w:rsidRPr="004F19AC">
        <w:rPr>
          <w:rFonts w:ascii="Times New Roman" w:hAnsi="Times New Roman"/>
          <w:sz w:val="28"/>
          <w:szCs w:val="28"/>
          <w:lang w:val="uk-UA"/>
        </w:rPr>
        <w:t>№3 – Чашка Петрі - м’ясне поживне середо</w:t>
      </w:r>
      <w:r>
        <w:rPr>
          <w:rFonts w:ascii="Times New Roman" w:hAnsi="Times New Roman"/>
          <w:sz w:val="28"/>
          <w:szCs w:val="28"/>
          <w:lang w:val="uk-UA"/>
        </w:rPr>
        <w:t>вище</w:t>
      </w:r>
      <w:r w:rsidRPr="00815540">
        <w:rPr>
          <w:rFonts w:ascii="Times New Roman" w:hAnsi="Times New Roman"/>
          <w:sz w:val="28"/>
          <w:szCs w:val="28"/>
          <w:lang w:val="uk-UA"/>
        </w:rPr>
        <w:t xml:space="preserve"> </w:t>
      </w:r>
      <w:r>
        <w:rPr>
          <w:rFonts w:ascii="Times New Roman" w:hAnsi="Times New Roman"/>
          <w:sz w:val="28"/>
          <w:szCs w:val="28"/>
          <w:lang w:val="uk-UA"/>
        </w:rPr>
        <w:t>та сік  з листя каланхое</w:t>
      </w:r>
      <w:r w:rsidRPr="004F19AC">
        <w:rPr>
          <w:rFonts w:ascii="Times New Roman" w:hAnsi="Times New Roman"/>
          <w:sz w:val="28"/>
          <w:szCs w:val="28"/>
          <w:lang w:val="uk-UA"/>
        </w:rPr>
        <w:t>.</w:t>
      </w:r>
    </w:p>
    <w:p w:rsidR="00362D12" w:rsidRPr="004F19AC" w:rsidRDefault="00362D12" w:rsidP="004F19AC">
      <w:pPr>
        <w:spacing w:line="360" w:lineRule="auto"/>
        <w:jc w:val="both"/>
        <w:rPr>
          <w:rFonts w:ascii="Times New Roman" w:hAnsi="Times New Roman"/>
          <w:sz w:val="28"/>
          <w:szCs w:val="28"/>
          <w:lang w:val="uk-UA"/>
        </w:rPr>
      </w:pPr>
      <w:r w:rsidRPr="004F19AC">
        <w:rPr>
          <w:rFonts w:ascii="Times New Roman" w:hAnsi="Times New Roman"/>
          <w:sz w:val="28"/>
          <w:szCs w:val="28"/>
          <w:lang w:val="uk-UA"/>
        </w:rPr>
        <w:t>№4 – Чашка Петрі - м’ясне поживн</w:t>
      </w:r>
      <w:r>
        <w:rPr>
          <w:rFonts w:ascii="Times New Roman" w:hAnsi="Times New Roman"/>
          <w:sz w:val="28"/>
          <w:szCs w:val="28"/>
          <w:lang w:val="uk-UA"/>
        </w:rPr>
        <w:t xml:space="preserve">е середовище  та сік з листя </w:t>
      </w:r>
      <w:r w:rsidRPr="004F19AC">
        <w:rPr>
          <w:rFonts w:ascii="Times New Roman" w:hAnsi="Times New Roman"/>
          <w:sz w:val="28"/>
          <w:szCs w:val="28"/>
          <w:lang w:val="uk-UA"/>
        </w:rPr>
        <w:t>черемх</w:t>
      </w:r>
      <w:r>
        <w:rPr>
          <w:rFonts w:ascii="Times New Roman" w:hAnsi="Times New Roman"/>
          <w:sz w:val="28"/>
          <w:szCs w:val="28"/>
          <w:lang w:val="uk-UA"/>
        </w:rPr>
        <w:t>и</w:t>
      </w:r>
      <w:r w:rsidRPr="004F19AC">
        <w:rPr>
          <w:rFonts w:ascii="Times New Roman" w:hAnsi="Times New Roman"/>
          <w:sz w:val="28"/>
          <w:szCs w:val="28"/>
          <w:lang w:val="uk-UA"/>
        </w:rPr>
        <w:t>.</w:t>
      </w:r>
    </w:p>
    <w:p w:rsidR="00362D12" w:rsidRPr="004F19AC" w:rsidRDefault="00362D12" w:rsidP="004F19AC">
      <w:pPr>
        <w:spacing w:line="360" w:lineRule="auto"/>
        <w:jc w:val="both"/>
        <w:rPr>
          <w:rFonts w:ascii="Times New Roman" w:hAnsi="Times New Roman"/>
          <w:sz w:val="28"/>
          <w:szCs w:val="28"/>
          <w:lang w:val="uk-UA"/>
        </w:rPr>
      </w:pPr>
      <w:r w:rsidRPr="004F19AC">
        <w:rPr>
          <w:rFonts w:ascii="Times New Roman" w:hAnsi="Times New Roman"/>
          <w:sz w:val="28"/>
          <w:szCs w:val="28"/>
          <w:lang w:val="uk-UA"/>
        </w:rPr>
        <w:t xml:space="preserve">№5 – Чашка Петрі - м’ясне поживне середовище </w:t>
      </w:r>
      <w:r>
        <w:rPr>
          <w:rFonts w:ascii="Times New Roman" w:hAnsi="Times New Roman"/>
          <w:sz w:val="28"/>
          <w:szCs w:val="28"/>
          <w:lang w:val="uk-UA"/>
        </w:rPr>
        <w:t xml:space="preserve">та </w:t>
      </w:r>
      <w:r w:rsidRPr="004F19AC">
        <w:rPr>
          <w:rFonts w:ascii="Times New Roman" w:hAnsi="Times New Roman"/>
          <w:sz w:val="28"/>
          <w:szCs w:val="28"/>
          <w:lang w:val="uk-UA"/>
        </w:rPr>
        <w:t>хво</w:t>
      </w:r>
      <w:r>
        <w:rPr>
          <w:rFonts w:ascii="Times New Roman" w:hAnsi="Times New Roman"/>
          <w:sz w:val="28"/>
          <w:szCs w:val="28"/>
          <w:lang w:val="uk-UA"/>
        </w:rPr>
        <w:t>я</w:t>
      </w:r>
      <w:r w:rsidRPr="004F19AC">
        <w:rPr>
          <w:rFonts w:ascii="Times New Roman" w:hAnsi="Times New Roman"/>
          <w:sz w:val="28"/>
          <w:szCs w:val="28"/>
          <w:lang w:val="uk-UA"/>
        </w:rPr>
        <w:t>.</w:t>
      </w:r>
    </w:p>
    <w:p w:rsidR="00362D12" w:rsidRPr="004F19AC" w:rsidRDefault="00362D12" w:rsidP="004F19AC">
      <w:pPr>
        <w:spacing w:line="360" w:lineRule="auto"/>
        <w:jc w:val="both"/>
        <w:rPr>
          <w:rFonts w:ascii="Times New Roman" w:hAnsi="Times New Roman"/>
          <w:sz w:val="28"/>
          <w:szCs w:val="28"/>
          <w:lang w:val="uk-UA"/>
        </w:rPr>
      </w:pPr>
      <w:r w:rsidRPr="004F19AC">
        <w:rPr>
          <w:rFonts w:ascii="Times New Roman" w:hAnsi="Times New Roman"/>
          <w:sz w:val="28"/>
          <w:szCs w:val="28"/>
          <w:lang w:val="uk-UA"/>
        </w:rPr>
        <w:t>№6 – Чашка Петрі - м’ясне поживне середовище з соком цибулі.</w:t>
      </w:r>
    </w:p>
    <w:p w:rsidR="00362D12" w:rsidRPr="004F19AC" w:rsidRDefault="00362D12" w:rsidP="004F19AC">
      <w:pPr>
        <w:spacing w:line="360" w:lineRule="auto"/>
        <w:jc w:val="both"/>
        <w:rPr>
          <w:rFonts w:ascii="Times New Roman" w:hAnsi="Times New Roman"/>
          <w:sz w:val="28"/>
          <w:szCs w:val="28"/>
          <w:lang w:val="uk-UA"/>
        </w:rPr>
      </w:pPr>
      <w:r w:rsidRPr="004F19AC">
        <w:rPr>
          <w:rFonts w:ascii="Times New Roman" w:hAnsi="Times New Roman"/>
          <w:sz w:val="28"/>
          <w:szCs w:val="28"/>
          <w:lang w:val="uk-UA"/>
        </w:rPr>
        <w:t>№7 – Чашка Петрі - м’ясне поживне середовище з соком часнику.</w:t>
      </w:r>
    </w:p>
    <w:p w:rsidR="00362D12" w:rsidRDefault="00362D12" w:rsidP="004F19AC">
      <w:pPr>
        <w:spacing w:line="360" w:lineRule="auto"/>
        <w:jc w:val="both"/>
        <w:rPr>
          <w:rFonts w:ascii="Times New Roman" w:hAnsi="Times New Roman"/>
          <w:sz w:val="28"/>
          <w:szCs w:val="28"/>
          <w:lang w:val="uk-UA"/>
        </w:rPr>
      </w:pPr>
      <w:r w:rsidRPr="004F19AC">
        <w:rPr>
          <w:rFonts w:ascii="Times New Roman" w:hAnsi="Times New Roman"/>
          <w:sz w:val="28"/>
          <w:szCs w:val="28"/>
          <w:lang w:val="uk-UA"/>
        </w:rPr>
        <w:t>№8 – Чашка Петрі - м’ясне поживне середовище з соком апельсину.</w:t>
      </w:r>
    </w:p>
    <w:p w:rsidR="00362D12" w:rsidRDefault="00362D12" w:rsidP="000B1424">
      <w:pPr>
        <w:spacing w:line="360" w:lineRule="auto"/>
        <w:ind w:firstLine="708"/>
        <w:jc w:val="both"/>
        <w:rPr>
          <w:rFonts w:ascii="Times New Roman" w:hAnsi="Times New Roman"/>
          <w:b/>
          <w:sz w:val="28"/>
          <w:szCs w:val="28"/>
          <w:lang w:val="uk-UA"/>
        </w:rPr>
      </w:pPr>
    </w:p>
    <w:p w:rsidR="00362D12" w:rsidRDefault="00362D12" w:rsidP="000B1424">
      <w:pPr>
        <w:spacing w:line="360" w:lineRule="auto"/>
        <w:ind w:firstLine="708"/>
        <w:jc w:val="both"/>
        <w:rPr>
          <w:rFonts w:ascii="Times New Roman" w:hAnsi="Times New Roman"/>
          <w:b/>
          <w:sz w:val="28"/>
          <w:szCs w:val="28"/>
          <w:lang w:val="uk-UA"/>
        </w:rPr>
      </w:pPr>
    </w:p>
    <w:p w:rsidR="00362D12" w:rsidRDefault="00362D12" w:rsidP="000B1424">
      <w:pPr>
        <w:spacing w:line="360" w:lineRule="auto"/>
        <w:ind w:firstLine="708"/>
        <w:jc w:val="both"/>
        <w:rPr>
          <w:rFonts w:ascii="Times New Roman" w:hAnsi="Times New Roman"/>
          <w:b/>
          <w:sz w:val="28"/>
          <w:szCs w:val="28"/>
          <w:lang w:val="uk-UA"/>
        </w:rPr>
      </w:pPr>
    </w:p>
    <w:p w:rsidR="00362D12" w:rsidRPr="009C164A" w:rsidRDefault="00362D12" w:rsidP="000B1424">
      <w:pPr>
        <w:spacing w:line="360" w:lineRule="auto"/>
        <w:ind w:firstLine="708"/>
        <w:jc w:val="both"/>
        <w:rPr>
          <w:rFonts w:ascii="Times New Roman" w:hAnsi="Times New Roman"/>
          <w:b/>
          <w:i/>
          <w:sz w:val="28"/>
          <w:szCs w:val="28"/>
          <w:lang w:val="uk-UA"/>
        </w:rPr>
      </w:pPr>
      <w:r>
        <w:rPr>
          <w:rFonts w:ascii="Times New Roman" w:hAnsi="Times New Roman"/>
          <w:b/>
          <w:sz w:val="28"/>
          <w:szCs w:val="28"/>
          <w:lang w:val="uk-UA"/>
        </w:rPr>
        <w:t xml:space="preserve">2.2.2. </w:t>
      </w:r>
      <w:r>
        <w:rPr>
          <w:rFonts w:ascii="Times New Roman" w:hAnsi="Times New Roman"/>
          <w:b/>
          <w:i/>
          <w:sz w:val="28"/>
          <w:szCs w:val="28"/>
          <w:lang w:val="uk-UA"/>
        </w:rPr>
        <w:t xml:space="preserve">Дослід з пліснявими грибами </w:t>
      </w:r>
    </w:p>
    <w:p w:rsidR="00362D12" w:rsidRPr="004F19AC" w:rsidRDefault="00362D12" w:rsidP="009C164A">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Яблучне пюре розподіляємо</w:t>
      </w:r>
      <w:r w:rsidRPr="004F19AC">
        <w:rPr>
          <w:rFonts w:ascii="Times New Roman" w:hAnsi="Times New Roman"/>
          <w:sz w:val="28"/>
          <w:szCs w:val="28"/>
          <w:lang w:val="uk-UA"/>
        </w:rPr>
        <w:t xml:space="preserve"> на дні чашок Петрі р</w:t>
      </w:r>
      <w:r>
        <w:rPr>
          <w:rFonts w:ascii="Times New Roman" w:hAnsi="Times New Roman"/>
          <w:sz w:val="28"/>
          <w:szCs w:val="28"/>
          <w:lang w:val="uk-UA"/>
        </w:rPr>
        <w:t>івномірним шаром товщиною в 2-3</w:t>
      </w:r>
      <w:r w:rsidRPr="004F19AC">
        <w:rPr>
          <w:rFonts w:ascii="Times New Roman" w:hAnsi="Times New Roman"/>
          <w:sz w:val="28"/>
          <w:szCs w:val="28"/>
          <w:lang w:val="uk-UA"/>
        </w:rPr>
        <w:t>мм.</w:t>
      </w:r>
      <w:r>
        <w:rPr>
          <w:rFonts w:ascii="Times New Roman" w:hAnsi="Times New Roman"/>
          <w:sz w:val="28"/>
          <w:szCs w:val="28"/>
          <w:lang w:val="uk-UA"/>
        </w:rPr>
        <w:t xml:space="preserve"> </w:t>
      </w:r>
      <w:r w:rsidRPr="004F19AC">
        <w:rPr>
          <w:rFonts w:ascii="Times New Roman" w:hAnsi="Times New Roman"/>
          <w:sz w:val="28"/>
          <w:szCs w:val="28"/>
          <w:lang w:val="uk-UA"/>
        </w:rPr>
        <w:t xml:space="preserve">До </w:t>
      </w:r>
      <w:r>
        <w:rPr>
          <w:rFonts w:ascii="Times New Roman" w:hAnsi="Times New Roman"/>
          <w:sz w:val="28"/>
          <w:szCs w:val="28"/>
          <w:lang w:val="uk-UA"/>
        </w:rPr>
        <w:t>пронумерованих чашок Петрі додаємо</w:t>
      </w:r>
      <w:r w:rsidRPr="004F19AC">
        <w:rPr>
          <w:rFonts w:ascii="Times New Roman" w:hAnsi="Times New Roman"/>
          <w:sz w:val="28"/>
          <w:szCs w:val="28"/>
          <w:lang w:val="uk-UA"/>
        </w:rPr>
        <w:t xml:space="preserve"> сировину, що була отримана під час </w:t>
      </w:r>
      <w:r>
        <w:rPr>
          <w:rFonts w:ascii="Times New Roman" w:hAnsi="Times New Roman"/>
          <w:sz w:val="28"/>
          <w:szCs w:val="28"/>
          <w:lang w:val="uk-UA"/>
        </w:rPr>
        <w:t>підготовки</w:t>
      </w:r>
      <w:r w:rsidRPr="004F19AC">
        <w:rPr>
          <w:rFonts w:ascii="Times New Roman" w:hAnsi="Times New Roman"/>
          <w:sz w:val="28"/>
          <w:szCs w:val="28"/>
          <w:lang w:val="uk-UA"/>
        </w:rPr>
        <w:t xml:space="preserve"> в такому порядку:</w:t>
      </w:r>
    </w:p>
    <w:p w:rsidR="00362D12" w:rsidRPr="004F19AC" w:rsidRDefault="00362D12" w:rsidP="004F19AC">
      <w:pPr>
        <w:spacing w:line="360" w:lineRule="auto"/>
        <w:jc w:val="both"/>
        <w:rPr>
          <w:rFonts w:ascii="Times New Roman" w:hAnsi="Times New Roman"/>
          <w:sz w:val="28"/>
          <w:szCs w:val="28"/>
          <w:lang w:val="uk-UA"/>
        </w:rPr>
      </w:pPr>
      <w:r w:rsidRPr="004F19AC">
        <w:rPr>
          <w:rFonts w:ascii="Times New Roman" w:hAnsi="Times New Roman"/>
          <w:sz w:val="28"/>
          <w:szCs w:val="28"/>
          <w:lang w:val="uk-UA"/>
        </w:rPr>
        <w:t>№9 - Чашка Петрі - яблучне пюре – контрольний зразок.</w:t>
      </w:r>
    </w:p>
    <w:p w:rsidR="00362D12" w:rsidRPr="004F19AC" w:rsidRDefault="00362D12" w:rsidP="004F19AC">
      <w:pPr>
        <w:spacing w:line="360" w:lineRule="auto"/>
        <w:jc w:val="both"/>
        <w:rPr>
          <w:rFonts w:ascii="Times New Roman" w:hAnsi="Times New Roman"/>
          <w:sz w:val="28"/>
          <w:szCs w:val="28"/>
          <w:lang w:val="uk-UA"/>
        </w:rPr>
      </w:pPr>
      <w:r w:rsidRPr="004F19AC">
        <w:rPr>
          <w:rFonts w:ascii="Times New Roman" w:hAnsi="Times New Roman"/>
          <w:sz w:val="28"/>
          <w:szCs w:val="28"/>
          <w:lang w:val="uk-UA"/>
        </w:rPr>
        <w:t xml:space="preserve">№10 – Чашка Петрі - яблучне пюре </w:t>
      </w:r>
      <w:r>
        <w:rPr>
          <w:rFonts w:ascii="Times New Roman" w:hAnsi="Times New Roman"/>
          <w:sz w:val="28"/>
          <w:szCs w:val="28"/>
          <w:lang w:val="uk-UA"/>
        </w:rPr>
        <w:t>та</w:t>
      </w:r>
      <w:r w:rsidRPr="004F19AC">
        <w:rPr>
          <w:rFonts w:ascii="Times New Roman" w:hAnsi="Times New Roman"/>
          <w:sz w:val="28"/>
          <w:szCs w:val="28"/>
          <w:lang w:val="uk-UA"/>
        </w:rPr>
        <w:t xml:space="preserve"> листя фіалки звичайної.</w:t>
      </w:r>
    </w:p>
    <w:p w:rsidR="00362D12" w:rsidRPr="004F19AC" w:rsidRDefault="00362D12" w:rsidP="004F19AC">
      <w:pPr>
        <w:spacing w:line="360" w:lineRule="auto"/>
        <w:jc w:val="both"/>
        <w:rPr>
          <w:rFonts w:ascii="Times New Roman" w:hAnsi="Times New Roman"/>
          <w:sz w:val="28"/>
          <w:szCs w:val="28"/>
          <w:lang w:val="uk-UA"/>
        </w:rPr>
      </w:pPr>
      <w:r w:rsidRPr="004F19AC">
        <w:rPr>
          <w:rFonts w:ascii="Times New Roman" w:hAnsi="Times New Roman"/>
          <w:sz w:val="28"/>
          <w:szCs w:val="28"/>
          <w:lang w:val="uk-UA"/>
        </w:rPr>
        <w:t xml:space="preserve">№11 – Чашка Петрі - яблучне </w:t>
      </w:r>
      <w:r>
        <w:rPr>
          <w:rFonts w:ascii="Times New Roman" w:hAnsi="Times New Roman"/>
          <w:sz w:val="28"/>
          <w:szCs w:val="28"/>
          <w:lang w:val="uk-UA"/>
        </w:rPr>
        <w:t>пюре та листя каланхое</w:t>
      </w:r>
      <w:r w:rsidRPr="004F19AC">
        <w:rPr>
          <w:rFonts w:ascii="Times New Roman" w:hAnsi="Times New Roman"/>
          <w:sz w:val="28"/>
          <w:szCs w:val="28"/>
          <w:lang w:val="uk-UA"/>
        </w:rPr>
        <w:t>.</w:t>
      </w:r>
    </w:p>
    <w:p w:rsidR="00362D12" w:rsidRPr="004F19AC" w:rsidRDefault="00362D12" w:rsidP="004F19AC">
      <w:pPr>
        <w:spacing w:line="360" w:lineRule="auto"/>
        <w:jc w:val="both"/>
        <w:rPr>
          <w:rFonts w:ascii="Times New Roman" w:hAnsi="Times New Roman"/>
          <w:sz w:val="28"/>
          <w:szCs w:val="28"/>
          <w:lang w:val="uk-UA"/>
        </w:rPr>
      </w:pPr>
      <w:r w:rsidRPr="004F19AC">
        <w:rPr>
          <w:rFonts w:ascii="Times New Roman" w:hAnsi="Times New Roman"/>
          <w:sz w:val="28"/>
          <w:szCs w:val="28"/>
          <w:lang w:val="uk-UA"/>
        </w:rPr>
        <w:t xml:space="preserve">№12 – Чашка Петрі - яблучне пюре </w:t>
      </w:r>
      <w:r>
        <w:rPr>
          <w:rFonts w:ascii="Times New Roman" w:hAnsi="Times New Roman"/>
          <w:sz w:val="28"/>
          <w:szCs w:val="28"/>
          <w:lang w:val="uk-UA"/>
        </w:rPr>
        <w:t>та</w:t>
      </w:r>
      <w:r w:rsidRPr="004F19AC">
        <w:rPr>
          <w:rFonts w:ascii="Times New Roman" w:hAnsi="Times New Roman"/>
          <w:sz w:val="28"/>
          <w:szCs w:val="28"/>
          <w:lang w:val="uk-UA"/>
        </w:rPr>
        <w:t xml:space="preserve"> листя черемхи.</w:t>
      </w:r>
    </w:p>
    <w:p w:rsidR="00362D12" w:rsidRPr="004F19AC" w:rsidRDefault="00362D12" w:rsidP="004F19AC">
      <w:pPr>
        <w:spacing w:line="360" w:lineRule="auto"/>
        <w:jc w:val="both"/>
        <w:rPr>
          <w:rFonts w:ascii="Times New Roman" w:hAnsi="Times New Roman"/>
          <w:sz w:val="28"/>
          <w:szCs w:val="28"/>
          <w:lang w:val="uk-UA"/>
        </w:rPr>
      </w:pPr>
      <w:r w:rsidRPr="004F19AC">
        <w:rPr>
          <w:rFonts w:ascii="Times New Roman" w:hAnsi="Times New Roman"/>
          <w:sz w:val="28"/>
          <w:szCs w:val="28"/>
          <w:lang w:val="uk-UA"/>
        </w:rPr>
        <w:t xml:space="preserve">№13 – Чашка Петрі - яблучне пюре </w:t>
      </w:r>
      <w:r>
        <w:rPr>
          <w:rFonts w:ascii="Times New Roman" w:hAnsi="Times New Roman"/>
          <w:sz w:val="28"/>
          <w:szCs w:val="28"/>
          <w:lang w:val="uk-UA"/>
        </w:rPr>
        <w:t>та</w:t>
      </w:r>
      <w:r w:rsidRPr="004F19AC">
        <w:rPr>
          <w:rFonts w:ascii="Times New Roman" w:hAnsi="Times New Roman"/>
          <w:sz w:val="28"/>
          <w:szCs w:val="28"/>
          <w:lang w:val="uk-UA"/>
        </w:rPr>
        <w:t xml:space="preserve"> </w:t>
      </w:r>
      <w:r>
        <w:rPr>
          <w:rFonts w:ascii="Times New Roman" w:hAnsi="Times New Roman"/>
          <w:sz w:val="28"/>
          <w:szCs w:val="28"/>
          <w:lang w:val="uk-UA"/>
        </w:rPr>
        <w:t>хвоя</w:t>
      </w:r>
      <w:r w:rsidRPr="004F19AC">
        <w:rPr>
          <w:rFonts w:ascii="Times New Roman" w:hAnsi="Times New Roman"/>
          <w:sz w:val="28"/>
          <w:szCs w:val="28"/>
          <w:lang w:val="uk-UA"/>
        </w:rPr>
        <w:t>.</w:t>
      </w:r>
    </w:p>
    <w:p w:rsidR="00362D12" w:rsidRPr="004F19AC" w:rsidRDefault="00362D12" w:rsidP="004F19AC">
      <w:pPr>
        <w:spacing w:line="360" w:lineRule="auto"/>
        <w:jc w:val="both"/>
        <w:rPr>
          <w:rFonts w:ascii="Times New Roman" w:hAnsi="Times New Roman"/>
          <w:sz w:val="28"/>
          <w:szCs w:val="28"/>
          <w:lang w:val="uk-UA"/>
        </w:rPr>
      </w:pPr>
      <w:r w:rsidRPr="004F19AC">
        <w:rPr>
          <w:rFonts w:ascii="Times New Roman" w:hAnsi="Times New Roman"/>
          <w:sz w:val="28"/>
          <w:szCs w:val="28"/>
          <w:lang w:val="uk-UA"/>
        </w:rPr>
        <w:t>№14 – Чашка Петрі - яблучне пюре з соком цибулі.</w:t>
      </w:r>
    </w:p>
    <w:p w:rsidR="00362D12" w:rsidRPr="004F19AC" w:rsidRDefault="00362D12" w:rsidP="004F19AC">
      <w:pPr>
        <w:spacing w:line="360" w:lineRule="auto"/>
        <w:jc w:val="both"/>
        <w:rPr>
          <w:rFonts w:ascii="Times New Roman" w:hAnsi="Times New Roman"/>
          <w:sz w:val="28"/>
          <w:szCs w:val="28"/>
          <w:lang w:val="uk-UA"/>
        </w:rPr>
      </w:pPr>
      <w:r w:rsidRPr="004F19AC">
        <w:rPr>
          <w:rFonts w:ascii="Times New Roman" w:hAnsi="Times New Roman"/>
          <w:sz w:val="28"/>
          <w:szCs w:val="28"/>
          <w:lang w:val="uk-UA"/>
        </w:rPr>
        <w:t>№15 – Чашка Петрі - яблучне пюре з соком часнику.</w:t>
      </w:r>
    </w:p>
    <w:p w:rsidR="00362D12" w:rsidRPr="004F19AC" w:rsidRDefault="00362D12" w:rsidP="004F19AC">
      <w:pPr>
        <w:spacing w:line="360" w:lineRule="auto"/>
        <w:jc w:val="both"/>
        <w:rPr>
          <w:rFonts w:ascii="Times New Roman" w:hAnsi="Times New Roman"/>
          <w:sz w:val="28"/>
          <w:szCs w:val="28"/>
          <w:lang w:val="uk-UA"/>
        </w:rPr>
      </w:pPr>
      <w:r w:rsidRPr="004F19AC">
        <w:rPr>
          <w:rFonts w:ascii="Times New Roman" w:hAnsi="Times New Roman"/>
          <w:sz w:val="28"/>
          <w:szCs w:val="28"/>
          <w:lang w:val="uk-UA"/>
        </w:rPr>
        <w:t>№16 – Чашка Петрі - яблучне пюре з соком апельсину.</w:t>
      </w:r>
    </w:p>
    <w:p w:rsidR="00362D12" w:rsidRDefault="00362D12" w:rsidP="004F19AC">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Фіксуємо час та поміщаємо</w:t>
      </w:r>
      <w:r w:rsidRPr="004F19AC">
        <w:rPr>
          <w:rFonts w:ascii="Times New Roman" w:hAnsi="Times New Roman"/>
          <w:sz w:val="28"/>
          <w:szCs w:val="28"/>
          <w:lang w:val="uk-UA"/>
        </w:rPr>
        <w:t xml:space="preserve"> усі зразки </w:t>
      </w:r>
      <w:r>
        <w:rPr>
          <w:rFonts w:ascii="Times New Roman" w:hAnsi="Times New Roman"/>
          <w:sz w:val="28"/>
          <w:szCs w:val="28"/>
          <w:lang w:val="uk-UA"/>
        </w:rPr>
        <w:t>до теплого темного місця. Заносимо</w:t>
      </w:r>
      <w:r w:rsidRPr="004F19AC">
        <w:rPr>
          <w:rFonts w:ascii="Times New Roman" w:hAnsi="Times New Roman"/>
          <w:sz w:val="28"/>
          <w:szCs w:val="28"/>
          <w:lang w:val="uk-UA"/>
        </w:rPr>
        <w:t xml:space="preserve"> початкові зна</w:t>
      </w:r>
      <w:r>
        <w:rPr>
          <w:rFonts w:ascii="Times New Roman" w:hAnsi="Times New Roman"/>
          <w:sz w:val="28"/>
          <w:szCs w:val="28"/>
          <w:lang w:val="uk-UA"/>
        </w:rPr>
        <w:t xml:space="preserve">чення до таблиці №1. </w:t>
      </w:r>
    </w:p>
    <w:p w:rsidR="00362D12" w:rsidRPr="009C164A" w:rsidRDefault="00362D12" w:rsidP="004F19AC">
      <w:pPr>
        <w:spacing w:line="360" w:lineRule="auto"/>
        <w:jc w:val="both"/>
        <w:rPr>
          <w:rFonts w:ascii="Times New Roman" w:hAnsi="Times New Roman"/>
          <w:b/>
          <w:i/>
          <w:sz w:val="28"/>
          <w:szCs w:val="28"/>
          <w:lang w:val="uk-UA"/>
        </w:rPr>
      </w:pPr>
      <w:r>
        <w:rPr>
          <w:rFonts w:ascii="Times New Roman" w:hAnsi="Times New Roman"/>
          <w:b/>
          <w:sz w:val="28"/>
          <w:szCs w:val="28"/>
          <w:lang w:val="uk-UA"/>
        </w:rPr>
        <w:t xml:space="preserve">2.2.3. </w:t>
      </w:r>
      <w:r>
        <w:rPr>
          <w:rFonts w:ascii="Times New Roman" w:hAnsi="Times New Roman"/>
          <w:b/>
          <w:i/>
          <w:sz w:val="28"/>
          <w:szCs w:val="28"/>
          <w:lang w:val="uk-UA"/>
        </w:rPr>
        <w:t xml:space="preserve">Дослід </w:t>
      </w:r>
      <w:r w:rsidRPr="009C164A">
        <w:rPr>
          <w:rFonts w:ascii="Times New Roman" w:hAnsi="Times New Roman"/>
          <w:b/>
          <w:i/>
          <w:sz w:val="28"/>
          <w:szCs w:val="28"/>
          <w:lang w:val="uk-UA"/>
        </w:rPr>
        <w:t xml:space="preserve"> з використанням живого тваринного матеріалу</w:t>
      </w:r>
      <w:r>
        <w:rPr>
          <w:rFonts w:ascii="Times New Roman" w:hAnsi="Times New Roman"/>
          <w:b/>
          <w:i/>
          <w:sz w:val="28"/>
          <w:szCs w:val="28"/>
          <w:lang w:val="uk-UA"/>
        </w:rPr>
        <w:t xml:space="preserve"> – мухи дрозофіли</w:t>
      </w:r>
    </w:p>
    <w:p w:rsidR="00362D12" w:rsidRPr="004F19AC" w:rsidRDefault="00362D12" w:rsidP="004F19AC">
      <w:pPr>
        <w:spacing w:line="360" w:lineRule="auto"/>
        <w:ind w:firstLine="708"/>
        <w:jc w:val="both"/>
        <w:rPr>
          <w:rFonts w:ascii="Times New Roman" w:hAnsi="Times New Roman"/>
          <w:sz w:val="28"/>
          <w:szCs w:val="28"/>
          <w:lang w:val="uk-UA"/>
        </w:rPr>
      </w:pPr>
      <w:r w:rsidRPr="004F19AC">
        <w:rPr>
          <w:rFonts w:ascii="Times New Roman" w:hAnsi="Times New Roman"/>
          <w:sz w:val="28"/>
          <w:szCs w:val="28"/>
          <w:lang w:val="uk-UA"/>
        </w:rPr>
        <w:t xml:space="preserve">В скляні банки поміщую по 5 дорослих представників дрозофіл, що були попередньо вирощені в лабораторних умовах, накриваю банки зверху марлею, та закріплюю її. </w:t>
      </w:r>
      <w:r>
        <w:rPr>
          <w:rFonts w:ascii="Times New Roman" w:hAnsi="Times New Roman"/>
          <w:sz w:val="28"/>
          <w:szCs w:val="28"/>
          <w:lang w:val="uk-UA"/>
        </w:rPr>
        <w:t xml:space="preserve"> </w:t>
      </w:r>
      <w:r w:rsidRPr="004F19AC">
        <w:rPr>
          <w:rFonts w:ascii="Times New Roman" w:hAnsi="Times New Roman"/>
          <w:sz w:val="28"/>
          <w:szCs w:val="28"/>
          <w:lang w:val="uk-UA"/>
        </w:rPr>
        <w:t xml:space="preserve">Поміщую до банок з дрозофілами заготовлену сировину. </w:t>
      </w:r>
      <w:r>
        <w:rPr>
          <w:rFonts w:ascii="Times New Roman" w:hAnsi="Times New Roman"/>
          <w:sz w:val="28"/>
          <w:szCs w:val="28"/>
          <w:lang w:val="uk-UA"/>
        </w:rPr>
        <w:t xml:space="preserve"> </w:t>
      </w:r>
      <w:r w:rsidRPr="004F19AC">
        <w:rPr>
          <w:rFonts w:ascii="Times New Roman" w:hAnsi="Times New Roman"/>
          <w:sz w:val="28"/>
          <w:szCs w:val="28"/>
          <w:lang w:val="uk-UA"/>
        </w:rPr>
        <w:t>Нумерую банки з дрозофілами в такому порядку:</w:t>
      </w:r>
    </w:p>
    <w:p w:rsidR="00362D12" w:rsidRPr="004F19AC" w:rsidRDefault="00362D12" w:rsidP="004F19AC">
      <w:pPr>
        <w:spacing w:line="360" w:lineRule="auto"/>
        <w:jc w:val="both"/>
        <w:rPr>
          <w:rFonts w:ascii="Times New Roman" w:hAnsi="Times New Roman"/>
          <w:sz w:val="28"/>
          <w:szCs w:val="28"/>
          <w:lang w:val="uk-UA"/>
        </w:rPr>
      </w:pPr>
      <w:r w:rsidRPr="004F19AC">
        <w:rPr>
          <w:rFonts w:ascii="Times New Roman" w:hAnsi="Times New Roman"/>
          <w:sz w:val="28"/>
          <w:szCs w:val="28"/>
          <w:lang w:val="uk-UA"/>
        </w:rPr>
        <w:t>№ 1 – Банка з контрольною групою дрозофіл.</w:t>
      </w:r>
    </w:p>
    <w:p w:rsidR="00362D12" w:rsidRPr="004F19AC" w:rsidRDefault="00362D12" w:rsidP="004F19AC">
      <w:pPr>
        <w:spacing w:line="360" w:lineRule="auto"/>
        <w:jc w:val="both"/>
        <w:rPr>
          <w:rFonts w:ascii="Times New Roman" w:hAnsi="Times New Roman"/>
          <w:sz w:val="28"/>
          <w:szCs w:val="28"/>
          <w:lang w:val="uk-UA"/>
        </w:rPr>
      </w:pPr>
      <w:r w:rsidRPr="004F19AC">
        <w:rPr>
          <w:rFonts w:ascii="Times New Roman" w:hAnsi="Times New Roman"/>
          <w:sz w:val="28"/>
          <w:szCs w:val="28"/>
          <w:lang w:val="uk-UA"/>
        </w:rPr>
        <w:t>№ 2 – Банка з подрібненим листям черемхи та дрозофілами.</w:t>
      </w:r>
    </w:p>
    <w:p w:rsidR="00362D12" w:rsidRPr="004F19AC" w:rsidRDefault="00362D12" w:rsidP="004F19AC">
      <w:pPr>
        <w:spacing w:line="360" w:lineRule="auto"/>
        <w:jc w:val="both"/>
        <w:rPr>
          <w:rFonts w:ascii="Times New Roman" w:hAnsi="Times New Roman"/>
          <w:sz w:val="28"/>
          <w:szCs w:val="28"/>
          <w:lang w:val="uk-UA"/>
        </w:rPr>
      </w:pPr>
      <w:r w:rsidRPr="004F19AC">
        <w:rPr>
          <w:rFonts w:ascii="Times New Roman" w:hAnsi="Times New Roman"/>
          <w:sz w:val="28"/>
          <w:szCs w:val="28"/>
          <w:lang w:val="uk-UA"/>
        </w:rPr>
        <w:t>№ 3 – Банка з подрібненим листям фіалки звичайної та дрозофілами.</w:t>
      </w:r>
    </w:p>
    <w:p w:rsidR="00362D12" w:rsidRPr="004F19AC" w:rsidRDefault="00362D12" w:rsidP="004F19AC">
      <w:pPr>
        <w:spacing w:line="360" w:lineRule="auto"/>
        <w:jc w:val="both"/>
        <w:rPr>
          <w:rFonts w:ascii="Times New Roman" w:hAnsi="Times New Roman"/>
          <w:sz w:val="28"/>
          <w:szCs w:val="28"/>
          <w:lang w:val="uk-UA"/>
        </w:rPr>
      </w:pPr>
      <w:r w:rsidRPr="004F19AC">
        <w:rPr>
          <w:rFonts w:ascii="Times New Roman" w:hAnsi="Times New Roman"/>
          <w:sz w:val="28"/>
          <w:szCs w:val="28"/>
          <w:lang w:val="uk-UA"/>
        </w:rPr>
        <w:t>№ 4 – Банка з подрібненою хвоєю та дрозофілами.</w:t>
      </w:r>
    </w:p>
    <w:p w:rsidR="00362D12" w:rsidRPr="004F19AC" w:rsidRDefault="00362D12" w:rsidP="004F19AC">
      <w:pPr>
        <w:spacing w:line="360" w:lineRule="auto"/>
        <w:jc w:val="both"/>
        <w:rPr>
          <w:rFonts w:ascii="Times New Roman" w:hAnsi="Times New Roman"/>
          <w:sz w:val="28"/>
          <w:szCs w:val="28"/>
          <w:lang w:val="uk-UA"/>
        </w:rPr>
      </w:pPr>
      <w:r w:rsidRPr="004F19AC">
        <w:rPr>
          <w:rFonts w:ascii="Times New Roman" w:hAnsi="Times New Roman"/>
          <w:sz w:val="28"/>
          <w:szCs w:val="28"/>
          <w:lang w:val="uk-UA"/>
        </w:rPr>
        <w:t>№ 5 – Бан</w:t>
      </w:r>
      <w:r>
        <w:rPr>
          <w:rFonts w:ascii="Times New Roman" w:hAnsi="Times New Roman"/>
          <w:sz w:val="28"/>
          <w:szCs w:val="28"/>
          <w:lang w:val="uk-UA"/>
        </w:rPr>
        <w:t>ка з подрібненим листям каланхое</w:t>
      </w:r>
      <w:r w:rsidRPr="004F19AC">
        <w:rPr>
          <w:rFonts w:ascii="Times New Roman" w:hAnsi="Times New Roman"/>
          <w:sz w:val="28"/>
          <w:szCs w:val="28"/>
          <w:lang w:val="uk-UA"/>
        </w:rPr>
        <w:t xml:space="preserve"> та дрозофілами.</w:t>
      </w:r>
    </w:p>
    <w:p w:rsidR="00362D12" w:rsidRPr="004F19AC" w:rsidRDefault="00362D12" w:rsidP="004F19AC">
      <w:pPr>
        <w:spacing w:line="360" w:lineRule="auto"/>
        <w:jc w:val="both"/>
        <w:rPr>
          <w:rFonts w:ascii="Times New Roman" w:hAnsi="Times New Roman"/>
          <w:sz w:val="28"/>
          <w:szCs w:val="28"/>
          <w:lang w:val="uk-UA"/>
        </w:rPr>
      </w:pPr>
      <w:r w:rsidRPr="004F19AC">
        <w:rPr>
          <w:rFonts w:ascii="Times New Roman" w:hAnsi="Times New Roman"/>
          <w:sz w:val="28"/>
          <w:szCs w:val="28"/>
          <w:lang w:val="uk-UA"/>
        </w:rPr>
        <w:t>№ 6 – Банка з подрібненою цибулею та дрозофілами.</w:t>
      </w:r>
    </w:p>
    <w:p w:rsidR="00362D12" w:rsidRDefault="00362D12" w:rsidP="004F19AC">
      <w:pPr>
        <w:spacing w:line="360" w:lineRule="auto"/>
        <w:jc w:val="both"/>
        <w:rPr>
          <w:rFonts w:ascii="Times New Roman" w:hAnsi="Times New Roman"/>
          <w:sz w:val="28"/>
          <w:szCs w:val="28"/>
          <w:lang w:val="uk-UA"/>
        </w:rPr>
      </w:pPr>
      <w:r w:rsidRPr="004F19AC">
        <w:rPr>
          <w:rFonts w:ascii="Times New Roman" w:hAnsi="Times New Roman"/>
          <w:sz w:val="28"/>
          <w:szCs w:val="28"/>
          <w:lang w:val="uk-UA"/>
        </w:rPr>
        <w:t>№ 7 – Банка з подрібненим часником та дрозофілами.</w:t>
      </w:r>
    </w:p>
    <w:p w:rsidR="00362D12" w:rsidRDefault="00362D12" w:rsidP="004A398A">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Фіксуємо час та поміщаємо</w:t>
      </w:r>
      <w:r w:rsidRPr="004F19AC">
        <w:rPr>
          <w:rFonts w:ascii="Times New Roman" w:hAnsi="Times New Roman"/>
          <w:sz w:val="28"/>
          <w:szCs w:val="28"/>
          <w:lang w:val="uk-UA"/>
        </w:rPr>
        <w:t xml:space="preserve"> усі зразки </w:t>
      </w:r>
      <w:r>
        <w:rPr>
          <w:rFonts w:ascii="Times New Roman" w:hAnsi="Times New Roman"/>
          <w:sz w:val="28"/>
          <w:szCs w:val="28"/>
          <w:lang w:val="uk-UA"/>
        </w:rPr>
        <w:t>до теплого місця. Заносимо</w:t>
      </w:r>
      <w:r w:rsidRPr="004F19AC">
        <w:rPr>
          <w:rFonts w:ascii="Times New Roman" w:hAnsi="Times New Roman"/>
          <w:sz w:val="28"/>
          <w:szCs w:val="28"/>
          <w:lang w:val="uk-UA"/>
        </w:rPr>
        <w:t xml:space="preserve"> початкові зна</w:t>
      </w:r>
      <w:r>
        <w:rPr>
          <w:rFonts w:ascii="Times New Roman" w:hAnsi="Times New Roman"/>
          <w:sz w:val="28"/>
          <w:szCs w:val="28"/>
          <w:lang w:val="uk-UA"/>
        </w:rPr>
        <w:t xml:space="preserve">чення до таблиці №2. </w:t>
      </w:r>
    </w:p>
    <w:p w:rsidR="00362D12" w:rsidRPr="004F19AC" w:rsidRDefault="00362D12" w:rsidP="004F19AC">
      <w:pPr>
        <w:spacing w:line="360" w:lineRule="auto"/>
        <w:jc w:val="both"/>
        <w:rPr>
          <w:rFonts w:ascii="Times New Roman" w:hAnsi="Times New Roman"/>
          <w:sz w:val="28"/>
          <w:szCs w:val="28"/>
          <w:lang w:val="uk-UA"/>
        </w:rPr>
      </w:pPr>
    </w:p>
    <w:p w:rsidR="00362D12" w:rsidRPr="00736918" w:rsidRDefault="00362D12" w:rsidP="004A4485">
      <w:pPr>
        <w:spacing w:line="360" w:lineRule="auto"/>
        <w:ind w:firstLine="708"/>
        <w:jc w:val="center"/>
        <w:rPr>
          <w:rFonts w:ascii="Times New Roman" w:hAnsi="Times New Roman"/>
          <w:b/>
          <w:sz w:val="28"/>
          <w:szCs w:val="28"/>
          <w:lang w:val="uk-UA"/>
        </w:rPr>
      </w:pPr>
      <w:r w:rsidRPr="00736918">
        <w:rPr>
          <w:rFonts w:ascii="Times New Roman" w:hAnsi="Times New Roman"/>
          <w:b/>
          <w:sz w:val="28"/>
          <w:szCs w:val="28"/>
          <w:lang w:val="uk-UA"/>
        </w:rPr>
        <w:t>2.3.</w:t>
      </w:r>
      <w:r>
        <w:rPr>
          <w:rFonts w:ascii="Times New Roman" w:hAnsi="Times New Roman"/>
          <w:b/>
          <w:sz w:val="28"/>
          <w:szCs w:val="28"/>
          <w:lang w:val="uk-UA"/>
        </w:rPr>
        <w:t xml:space="preserve"> Аналіз отриманих результатів</w:t>
      </w:r>
    </w:p>
    <w:p w:rsidR="00362D12" w:rsidRPr="004F19AC" w:rsidRDefault="00362D12" w:rsidP="004A4485">
      <w:pPr>
        <w:spacing w:after="160" w:line="360" w:lineRule="auto"/>
        <w:jc w:val="both"/>
        <w:rPr>
          <w:rFonts w:ascii="Times New Roman" w:hAnsi="Times New Roman"/>
          <w:sz w:val="28"/>
          <w:szCs w:val="28"/>
          <w:lang w:val="uk-UA"/>
        </w:rPr>
      </w:pPr>
      <w:r>
        <w:rPr>
          <w:rFonts w:ascii="Times New Roman" w:hAnsi="Times New Roman"/>
          <w:sz w:val="28"/>
          <w:szCs w:val="28"/>
          <w:lang w:val="uk-UA"/>
        </w:rPr>
        <w:t>Під час проведення дослідів з бактеріями та грибами спостерігаємо за змінами в чашках Петрі та заносимо результати  до таблиці №1.</w:t>
      </w:r>
    </w:p>
    <w:p w:rsidR="00362D12" w:rsidRDefault="00362D12" w:rsidP="00B22C76">
      <w:pPr>
        <w:spacing w:line="360" w:lineRule="auto"/>
        <w:ind w:firstLine="708"/>
        <w:jc w:val="right"/>
        <w:rPr>
          <w:rFonts w:ascii="Times New Roman" w:hAnsi="Times New Roman"/>
          <w:sz w:val="28"/>
          <w:szCs w:val="28"/>
          <w:lang w:val="uk-UA"/>
        </w:rPr>
      </w:pPr>
      <w:r w:rsidRPr="004F19AC">
        <w:rPr>
          <w:rFonts w:ascii="Times New Roman" w:hAnsi="Times New Roman"/>
          <w:i/>
          <w:sz w:val="24"/>
          <w:szCs w:val="28"/>
          <w:lang w:val="uk-UA"/>
        </w:rPr>
        <w:t>Таблиця №1</w:t>
      </w:r>
    </w:p>
    <w:p w:rsidR="00362D12" w:rsidRPr="00A25E3A" w:rsidRDefault="00362D12" w:rsidP="00736918">
      <w:pPr>
        <w:spacing w:line="360" w:lineRule="auto"/>
        <w:jc w:val="center"/>
        <w:rPr>
          <w:rFonts w:ascii="Times New Roman" w:hAnsi="Times New Roman"/>
          <w:b/>
          <w:sz w:val="28"/>
          <w:szCs w:val="28"/>
          <w:lang w:val="uk-UA"/>
        </w:rPr>
      </w:pPr>
      <w:r w:rsidRPr="00A25E3A">
        <w:rPr>
          <w:rFonts w:ascii="Times New Roman" w:hAnsi="Times New Roman"/>
          <w:b/>
          <w:sz w:val="28"/>
          <w:szCs w:val="28"/>
          <w:lang w:val="uk-UA"/>
        </w:rPr>
        <w:t>Дія фітонцидів деяких рослин на колонії організмів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5"/>
        <w:gridCol w:w="1541"/>
        <w:gridCol w:w="1858"/>
        <w:gridCol w:w="1571"/>
        <w:gridCol w:w="1571"/>
        <w:gridCol w:w="1505"/>
      </w:tblGrid>
      <w:tr w:rsidR="00362D12" w:rsidRPr="004F19AC" w:rsidTr="00A13AB5">
        <w:trPr>
          <w:trHeight w:val="509"/>
        </w:trPr>
        <w:tc>
          <w:tcPr>
            <w:tcW w:w="1525" w:type="dxa"/>
            <w:vMerge w:val="restart"/>
          </w:tcPr>
          <w:p w:rsidR="00362D12" w:rsidRPr="004F19AC" w:rsidRDefault="00362D12" w:rsidP="00A13AB5">
            <w:pPr>
              <w:spacing w:line="360" w:lineRule="auto"/>
              <w:jc w:val="center"/>
              <w:rPr>
                <w:rFonts w:ascii="Times New Roman" w:hAnsi="Times New Roman"/>
                <w:sz w:val="28"/>
                <w:szCs w:val="28"/>
                <w:lang w:val="uk-UA"/>
              </w:rPr>
            </w:pPr>
            <w:r w:rsidRPr="004F19AC">
              <w:rPr>
                <w:rFonts w:ascii="Times New Roman" w:hAnsi="Times New Roman"/>
                <w:sz w:val="28"/>
                <w:szCs w:val="28"/>
                <w:lang w:val="uk-UA"/>
              </w:rPr>
              <w:t>Номер пробірки</w:t>
            </w:r>
          </w:p>
        </w:tc>
        <w:tc>
          <w:tcPr>
            <w:tcW w:w="8046" w:type="dxa"/>
            <w:gridSpan w:val="5"/>
          </w:tcPr>
          <w:p w:rsidR="00362D12" w:rsidRPr="004F19AC" w:rsidRDefault="00362D12" w:rsidP="00A13AB5">
            <w:pPr>
              <w:spacing w:after="0" w:line="240" w:lineRule="auto"/>
              <w:jc w:val="center"/>
              <w:rPr>
                <w:rFonts w:ascii="Times New Roman" w:hAnsi="Times New Roman"/>
                <w:lang w:val="uk-UA"/>
              </w:rPr>
            </w:pPr>
            <w:r w:rsidRPr="004F19AC">
              <w:rPr>
                <w:rFonts w:ascii="Times New Roman" w:hAnsi="Times New Roman"/>
                <w:sz w:val="28"/>
                <w:lang w:val="uk-UA"/>
              </w:rPr>
              <w:t>Дата появи ознаки</w:t>
            </w:r>
          </w:p>
        </w:tc>
      </w:tr>
      <w:tr w:rsidR="00362D12" w:rsidRPr="004F19AC" w:rsidTr="00A13AB5">
        <w:tc>
          <w:tcPr>
            <w:tcW w:w="0" w:type="auto"/>
            <w:vMerge/>
            <w:vAlign w:val="center"/>
          </w:tcPr>
          <w:p w:rsidR="00362D12" w:rsidRPr="004F19AC" w:rsidRDefault="00362D12" w:rsidP="00A13AB5">
            <w:pPr>
              <w:spacing w:after="0" w:line="240" w:lineRule="auto"/>
              <w:rPr>
                <w:rFonts w:ascii="Times New Roman" w:hAnsi="Times New Roman"/>
                <w:sz w:val="28"/>
                <w:szCs w:val="28"/>
                <w:lang w:val="uk-UA"/>
              </w:rPr>
            </w:pPr>
          </w:p>
        </w:tc>
        <w:tc>
          <w:tcPr>
            <w:tcW w:w="1541" w:type="dxa"/>
          </w:tcPr>
          <w:p w:rsidR="00362D12" w:rsidRPr="004F19AC" w:rsidRDefault="00362D12" w:rsidP="00A13AB5">
            <w:pPr>
              <w:spacing w:after="0" w:line="240" w:lineRule="auto"/>
              <w:jc w:val="center"/>
              <w:rPr>
                <w:rFonts w:ascii="Times New Roman" w:hAnsi="Times New Roman"/>
                <w:sz w:val="24"/>
              </w:rPr>
            </w:pPr>
            <w:r w:rsidRPr="004F19AC">
              <w:rPr>
                <w:rFonts w:ascii="Times New Roman" w:hAnsi="Times New Roman"/>
                <w:sz w:val="24"/>
                <w:lang w:val="uk-UA"/>
              </w:rPr>
              <w:t>Дата</w:t>
            </w:r>
            <w:r w:rsidRPr="004F19AC">
              <w:rPr>
                <w:rFonts w:ascii="Times New Roman" w:hAnsi="Times New Roman"/>
                <w:sz w:val="24"/>
              </w:rPr>
              <w:t xml:space="preserve"> закладання досліду</w:t>
            </w:r>
          </w:p>
        </w:tc>
        <w:tc>
          <w:tcPr>
            <w:tcW w:w="1858" w:type="dxa"/>
          </w:tcPr>
          <w:p w:rsidR="00362D12" w:rsidRPr="004F19AC" w:rsidRDefault="00362D12" w:rsidP="00A13AB5">
            <w:pPr>
              <w:spacing w:after="0" w:line="240" w:lineRule="auto"/>
              <w:jc w:val="center"/>
              <w:rPr>
                <w:rFonts w:ascii="Times New Roman" w:hAnsi="Times New Roman"/>
                <w:sz w:val="24"/>
              </w:rPr>
            </w:pPr>
            <w:r w:rsidRPr="004F19AC">
              <w:rPr>
                <w:rFonts w:ascii="Times New Roman" w:hAnsi="Times New Roman"/>
                <w:sz w:val="24"/>
              </w:rPr>
              <w:t>Поява колонії мікроорганізмів</w:t>
            </w:r>
          </w:p>
        </w:tc>
        <w:tc>
          <w:tcPr>
            <w:tcW w:w="1571" w:type="dxa"/>
          </w:tcPr>
          <w:p w:rsidR="00362D12" w:rsidRPr="004F19AC" w:rsidRDefault="00362D12" w:rsidP="00A13AB5">
            <w:pPr>
              <w:spacing w:after="0" w:line="240" w:lineRule="auto"/>
              <w:jc w:val="center"/>
              <w:rPr>
                <w:rFonts w:ascii="Times New Roman" w:hAnsi="Times New Roman"/>
                <w:sz w:val="24"/>
              </w:rPr>
            </w:pPr>
            <w:r w:rsidRPr="004F19AC">
              <w:rPr>
                <w:rFonts w:ascii="Times New Roman" w:hAnsi="Times New Roman"/>
                <w:sz w:val="24"/>
              </w:rPr>
              <w:t>Розростання колонії на ½ площі</w:t>
            </w:r>
          </w:p>
        </w:tc>
        <w:tc>
          <w:tcPr>
            <w:tcW w:w="1571" w:type="dxa"/>
          </w:tcPr>
          <w:p w:rsidR="00362D12" w:rsidRPr="004F19AC" w:rsidRDefault="00362D12" w:rsidP="00A13AB5">
            <w:pPr>
              <w:spacing w:after="0" w:line="240" w:lineRule="auto"/>
              <w:jc w:val="center"/>
              <w:rPr>
                <w:rFonts w:ascii="Times New Roman" w:hAnsi="Times New Roman"/>
                <w:sz w:val="24"/>
              </w:rPr>
            </w:pPr>
            <w:r w:rsidRPr="004F19AC">
              <w:rPr>
                <w:rFonts w:ascii="Times New Roman" w:hAnsi="Times New Roman"/>
                <w:sz w:val="24"/>
              </w:rPr>
              <w:t>Розростання колонії на усю площу</w:t>
            </w:r>
          </w:p>
        </w:tc>
        <w:tc>
          <w:tcPr>
            <w:tcW w:w="1505" w:type="dxa"/>
          </w:tcPr>
          <w:p w:rsidR="00362D12" w:rsidRPr="004F19AC" w:rsidRDefault="00362D12" w:rsidP="00A13AB5">
            <w:pPr>
              <w:spacing w:after="0" w:line="240" w:lineRule="auto"/>
              <w:jc w:val="center"/>
              <w:rPr>
                <w:rFonts w:ascii="Times New Roman" w:hAnsi="Times New Roman"/>
                <w:sz w:val="24"/>
              </w:rPr>
            </w:pPr>
            <w:r w:rsidRPr="004F19AC">
              <w:rPr>
                <w:rFonts w:ascii="Times New Roman" w:hAnsi="Times New Roman"/>
                <w:sz w:val="24"/>
              </w:rPr>
              <w:t>Поява запаху гнилі</w:t>
            </w:r>
          </w:p>
        </w:tc>
      </w:tr>
      <w:tr w:rsidR="00362D12" w:rsidRPr="004F19AC" w:rsidTr="00A13AB5">
        <w:tc>
          <w:tcPr>
            <w:tcW w:w="1525" w:type="dxa"/>
          </w:tcPr>
          <w:p w:rsidR="00362D12" w:rsidRPr="004F19AC" w:rsidRDefault="00362D12" w:rsidP="00A13AB5">
            <w:pPr>
              <w:spacing w:after="0" w:line="240" w:lineRule="auto"/>
              <w:jc w:val="center"/>
              <w:rPr>
                <w:rFonts w:ascii="Times New Roman" w:hAnsi="Times New Roman"/>
                <w:sz w:val="28"/>
                <w:lang w:val="uk-UA"/>
              </w:rPr>
            </w:pPr>
            <w:r w:rsidRPr="004F19AC">
              <w:rPr>
                <w:rFonts w:ascii="Times New Roman" w:hAnsi="Times New Roman"/>
                <w:sz w:val="28"/>
                <w:lang w:val="uk-UA"/>
              </w:rPr>
              <w:t>№ 1</w:t>
            </w:r>
          </w:p>
        </w:tc>
        <w:tc>
          <w:tcPr>
            <w:tcW w:w="1541" w:type="dxa"/>
          </w:tcPr>
          <w:p w:rsidR="00362D12" w:rsidRPr="00043D44" w:rsidRDefault="00362D12" w:rsidP="00085D3F">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5.08.15 р.</w:t>
            </w:r>
          </w:p>
        </w:tc>
        <w:tc>
          <w:tcPr>
            <w:tcW w:w="1858" w:type="dxa"/>
          </w:tcPr>
          <w:p w:rsidR="00362D12" w:rsidRPr="00043D44" w:rsidRDefault="00362D12" w:rsidP="00085D3F">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6.08.15 р.</w:t>
            </w:r>
          </w:p>
        </w:tc>
        <w:tc>
          <w:tcPr>
            <w:tcW w:w="1571" w:type="dxa"/>
          </w:tcPr>
          <w:p w:rsidR="00362D12" w:rsidRPr="00043D44" w:rsidRDefault="00362D12" w:rsidP="00D81741">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7.08.15 р.</w:t>
            </w:r>
          </w:p>
        </w:tc>
        <w:tc>
          <w:tcPr>
            <w:tcW w:w="1571" w:type="dxa"/>
          </w:tcPr>
          <w:p w:rsidR="00362D12" w:rsidRPr="00043D44" w:rsidRDefault="00362D12" w:rsidP="00D81741">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9.08.15 р.</w:t>
            </w:r>
          </w:p>
        </w:tc>
        <w:tc>
          <w:tcPr>
            <w:tcW w:w="1505" w:type="dxa"/>
          </w:tcPr>
          <w:p w:rsidR="00362D12" w:rsidRPr="00043D44" w:rsidRDefault="00362D12" w:rsidP="00D81741">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11.08.15 р.</w:t>
            </w:r>
          </w:p>
        </w:tc>
      </w:tr>
      <w:tr w:rsidR="00362D12" w:rsidRPr="004F19AC" w:rsidTr="00A13AB5">
        <w:tc>
          <w:tcPr>
            <w:tcW w:w="1525" w:type="dxa"/>
          </w:tcPr>
          <w:p w:rsidR="00362D12" w:rsidRPr="004F19AC" w:rsidRDefault="00362D12" w:rsidP="00A13AB5">
            <w:pPr>
              <w:spacing w:after="0" w:line="240" w:lineRule="auto"/>
              <w:jc w:val="center"/>
              <w:rPr>
                <w:rFonts w:ascii="Times New Roman" w:hAnsi="Times New Roman"/>
                <w:sz w:val="28"/>
                <w:lang w:val="uk-UA"/>
              </w:rPr>
            </w:pPr>
            <w:r w:rsidRPr="004F19AC">
              <w:rPr>
                <w:rFonts w:ascii="Times New Roman" w:hAnsi="Times New Roman"/>
                <w:sz w:val="28"/>
                <w:lang w:val="uk-UA"/>
              </w:rPr>
              <w:t>№ 2</w:t>
            </w:r>
          </w:p>
        </w:tc>
        <w:tc>
          <w:tcPr>
            <w:tcW w:w="1541" w:type="dxa"/>
          </w:tcPr>
          <w:p w:rsidR="00362D12" w:rsidRPr="00043D44" w:rsidRDefault="00362D12" w:rsidP="00A13AB5">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5.08.15 р.</w:t>
            </w:r>
          </w:p>
        </w:tc>
        <w:tc>
          <w:tcPr>
            <w:tcW w:w="1858" w:type="dxa"/>
          </w:tcPr>
          <w:p w:rsidR="00362D12" w:rsidRPr="00043D44" w:rsidRDefault="00362D12" w:rsidP="00085D3F">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8.08.15 р.</w:t>
            </w:r>
          </w:p>
        </w:tc>
        <w:tc>
          <w:tcPr>
            <w:tcW w:w="1571" w:type="dxa"/>
          </w:tcPr>
          <w:p w:rsidR="00362D12" w:rsidRPr="00043D44" w:rsidRDefault="00362D12" w:rsidP="00D81741">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10.08.15 р.</w:t>
            </w:r>
          </w:p>
        </w:tc>
        <w:tc>
          <w:tcPr>
            <w:tcW w:w="1571" w:type="dxa"/>
          </w:tcPr>
          <w:p w:rsidR="00362D12" w:rsidRPr="00043D44" w:rsidRDefault="00362D12" w:rsidP="00D81741">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11.08.15 р.</w:t>
            </w:r>
          </w:p>
        </w:tc>
        <w:tc>
          <w:tcPr>
            <w:tcW w:w="1505" w:type="dxa"/>
          </w:tcPr>
          <w:p w:rsidR="00362D12" w:rsidRPr="00043D44" w:rsidRDefault="00362D12" w:rsidP="00D81741">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13.08.15 р.</w:t>
            </w:r>
          </w:p>
        </w:tc>
      </w:tr>
      <w:tr w:rsidR="00362D12" w:rsidRPr="004F19AC" w:rsidTr="00A13AB5">
        <w:tc>
          <w:tcPr>
            <w:tcW w:w="1525" w:type="dxa"/>
          </w:tcPr>
          <w:p w:rsidR="00362D12" w:rsidRPr="004F19AC" w:rsidRDefault="00362D12" w:rsidP="00A13AB5">
            <w:pPr>
              <w:spacing w:after="0" w:line="240" w:lineRule="auto"/>
              <w:jc w:val="center"/>
              <w:rPr>
                <w:rFonts w:ascii="Times New Roman" w:hAnsi="Times New Roman"/>
                <w:sz w:val="28"/>
                <w:lang w:val="uk-UA"/>
              </w:rPr>
            </w:pPr>
            <w:r w:rsidRPr="004F19AC">
              <w:rPr>
                <w:rFonts w:ascii="Times New Roman" w:hAnsi="Times New Roman"/>
                <w:sz w:val="28"/>
                <w:lang w:val="uk-UA"/>
              </w:rPr>
              <w:t>№ 3</w:t>
            </w:r>
          </w:p>
        </w:tc>
        <w:tc>
          <w:tcPr>
            <w:tcW w:w="1541" w:type="dxa"/>
          </w:tcPr>
          <w:p w:rsidR="00362D12" w:rsidRPr="00043D44" w:rsidRDefault="00362D12" w:rsidP="00A13AB5">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5. 08.15 р.</w:t>
            </w:r>
          </w:p>
        </w:tc>
        <w:tc>
          <w:tcPr>
            <w:tcW w:w="1858" w:type="dxa"/>
          </w:tcPr>
          <w:p w:rsidR="00362D12" w:rsidRPr="00043D44" w:rsidRDefault="00362D12" w:rsidP="00085D3F">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10.08.15 р.</w:t>
            </w:r>
          </w:p>
        </w:tc>
        <w:tc>
          <w:tcPr>
            <w:tcW w:w="1571" w:type="dxa"/>
          </w:tcPr>
          <w:p w:rsidR="00362D12" w:rsidRPr="00043D44" w:rsidRDefault="00362D12" w:rsidP="00D81741">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12.08.15 р.</w:t>
            </w:r>
          </w:p>
        </w:tc>
        <w:tc>
          <w:tcPr>
            <w:tcW w:w="1571" w:type="dxa"/>
          </w:tcPr>
          <w:p w:rsidR="00362D12" w:rsidRPr="00043D44" w:rsidRDefault="00362D12" w:rsidP="00D81741">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13.08.15 р.</w:t>
            </w:r>
          </w:p>
        </w:tc>
        <w:tc>
          <w:tcPr>
            <w:tcW w:w="1505" w:type="dxa"/>
          </w:tcPr>
          <w:p w:rsidR="00362D12" w:rsidRPr="00043D44" w:rsidRDefault="00362D12" w:rsidP="00E35F6A">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15.08.15 р.</w:t>
            </w:r>
          </w:p>
        </w:tc>
      </w:tr>
      <w:tr w:rsidR="00362D12" w:rsidRPr="004F19AC" w:rsidTr="00A13AB5">
        <w:tc>
          <w:tcPr>
            <w:tcW w:w="1525" w:type="dxa"/>
          </w:tcPr>
          <w:p w:rsidR="00362D12" w:rsidRPr="004F19AC" w:rsidRDefault="00362D12" w:rsidP="00A13AB5">
            <w:pPr>
              <w:spacing w:after="0" w:line="240" w:lineRule="auto"/>
              <w:jc w:val="center"/>
              <w:rPr>
                <w:rFonts w:ascii="Times New Roman" w:hAnsi="Times New Roman"/>
                <w:sz w:val="28"/>
                <w:lang w:val="uk-UA"/>
              </w:rPr>
            </w:pPr>
            <w:r w:rsidRPr="004F19AC">
              <w:rPr>
                <w:rFonts w:ascii="Times New Roman" w:hAnsi="Times New Roman"/>
                <w:sz w:val="28"/>
                <w:lang w:val="uk-UA"/>
              </w:rPr>
              <w:t>№ 4</w:t>
            </w:r>
          </w:p>
        </w:tc>
        <w:tc>
          <w:tcPr>
            <w:tcW w:w="1541" w:type="dxa"/>
          </w:tcPr>
          <w:p w:rsidR="00362D12" w:rsidRPr="00043D44" w:rsidRDefault="00362D12" w:rsidP="00A13AB5">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5. 08.15 р.</w:t>
            </w:r>
          </w:p>
        </w:tc>
        <w:tc>
          <w:tcPr>
            <w:tcW w:w="1858" w:type="dxa"/>
          </w:tcPr>
          <w:p w:rsidR="00362D12" w:rsidRPr="00043D44" w:rsidRDefault="00362D12" w:rsidP="00085D3F">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15.08.15 р.</w:t>
            </w:r>
          </w:p>
        </w:tc>
        <w:tc>
          <w:tcPr>
            <w:tcW w:w="1571" w:type="dxa"/>
          </w:tcPr>
          <w:p w:rsidR="00362D12" w:rsidRPr="00043D44" w:rsidRDefault="00362D12" w:rsidP="00D81741">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19.08.15 р.</w:t>
            </w:r>
          </w:p>
        </w:tc>
        <w:tc>
          <w:tcPr>
            <w:tcW w:w="1571" w:type="dxa"/>
          </w:tcPr>
          <w:p w:rsidR="00362D12" w:rsidRPr="00043D44" w:rsidRDefault="00362D12" w:rsidP="00D81741">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22.08.15 р.</w:t>
            </w:r>
          </w:p>
        </w:tc>
        <w:tc>
          <w:tcPr>
            <w:tcW w:w="1505" w:type="dxa"/>
          </w:tcPr>
          <w:p w:rsidR="00362D12" w:rsidRPr="00043D44" w:rsidRDefault="00362D12" w:rsidP="00E35F6A">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28.08.15 р.</w:t>
            </w:r>
          </w:p>
        </w:tc>
      </w:tr>
      <w:tr w:rsidR="00362D12" w:rsidRPr="004F19AC" w:rsidTr="00A13AB5">
        <w:tc>
          <w:tcPr>
            <w:tcW w:w="1525" w:type="dxa"/>
          </w:tcPr>
          <w:p w:rsidR="00362D12" w:rsidRPr="004F19AC" w:rsidRDefault="00362D12" w:rsidP="00A13AB5">
            <w:pPr>
              <w:spacing w:after="0" w:line="240" w:lineRule="auto"/>
              <w:jc w:val="center"/>
              <w:rPr>
                <w:rFonts w:ascii="Times New Roman" w:hAnsi="Times New Roman"/>
                <w:sz w:val="28"/>
                <w:lang w:val="uk-UA"/>
              </w:rPr>
            </w:pPr>
            <w:r w:rsidRPr="004F19AC">
              <w:rPr>
                <w:rFonts w:ascii="Times New Roman" w:hAnsi="Times New Roman"/>
                <w:sz w:val="28"/>
                <w:lang w:val="uk-UA"/>
              </w:rPr>
              <w:t>№ 5</w:t>
            </w:r>
          </w:p>
        </w:tc>
        <w:tc>
          <w:tcPr>
            <w:tcW w:w="1541" w:type="dxa"/>
          </w:tcPr>
          <w:p w:rsidR="00362D12" w:rsidRPr="00043D44" w:rsidRDefault="00362D12" w:rsidP="00A13AB5">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5. 08.15 р.</w:t>
            </w:r>
          </w:p>
        </w:tc>
        <w:tc>
          <w:tcPr>
            <w:tcW w:w="1858" w:type="dxa"/>
          </w:tcPr>
          <w:p w:rsidR="00362D12" w:rsidRPr="00043D44" w:rsidRDefault="00362D12" w:rsidP="00085D3F">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12.08.15 р.</w:t>
            </w:r>
          </w:p>
        </w:tc>
        <w:tc>
          <w:tcPr>
            <w:tcW w:w="1571" w:type="dxa"/>
          </w:tcPr>
          <w:p w:rsidR="00362D12" w:rsidRPr="00043D44" w:rsidRDefault="00362D12" w:rsidP="00D81741">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13.08.15 р.</w:t>
            </w:r>
          </w:p>
        </w:tc>
        <w:tc>
          <w:tcPr>
            <w:tcW w:w="1571" w:type="dxa"/>
          </w:tcPr>
          <w:p w:rsidR="00362D12" w:rsidRPr="00043D44" w:rsidRDefault="00362D12" w:rsidP="00D81741">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14.08.15 р.</w:t>
            </w:r>
          </w:p>
        </w:tc>
        <w:tc>
          <w:tcPr>
            <w:tcW w:w="1505" w:type="dxa"/>
          </w:tcPr>
          <w:p w:rsidR="00362D12" w:rsidRPr="00043D44" w:rsidRDefault="00362D12" w:rsidP="00E35F6A">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18.08.15 р.</w:t>
            </w:r>
          </w:p>
        </w:tc>
      </w:tr>
      <w:tr w:rsidR="00362D12" w:rsidRPr="004F19AC" w:rsidTr="00A13AB5">
        <w:tc>
          <w:tcPr>
            <w:tcW w:w="1525" w:type="dxa"/>
          </w:tcPr>
          <w:p w:rsidR="00362D12" w:rsidRPr="004F19AC" w:rsidRDefault="00362D12" w:rsidP="00A13AB5">
            <w:pPr>
              <w:spacing w:after="0" w:line="240" w:lineRule="auto"/>
              <w:jc w:val="center"/>
              <w:rPr>
                <w:rFonts w:ascii="Times New Roman" w:hAnsi="Times New Roman"/>
                <w:sz w:val="28"/>
                <w:lang w:val="uk-UA"/>
              </w:rPr>
            </w:pPr>
            <w:r w:rsidRPr="004F19AC">
              <w:rPr>
                <w:rFonts w:ascii="Times New Roman" w:hAnsi="Times New Roman"/>
                <w:sz w:val="28"/>
                <w:lang w:val="uk-UA"/>
              </w:rPr>
              <w:t>№ 6</w:t>
            </w:r>
          </w:p>
        </w:tc>
        <w:tc>
          <w:tcPr>
            <w:tcW w:w="1541" w:type="dxa"/>
          </w:tcPr>
          <w:p w:rsidR="00362D12" w:rsidRPr="00043D44" w:rsidRDefault="00362D12" w:rsidP="00A13AB5">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5. 08.15 р.</w:t>
            </w:r>
          </w:p>
        </w:tc>
        <w:tc>
          <w:tcPr>
            <w:tcW w:w="1858" w:type="dxa"/>
          </w:tcPr>
          <w:p w:rsidR="00362D12" w:rsidRPr="00043D44" w:rsidRDefault="00362D12" w:rsidP="00085D3F">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8.08.15 р.</w:t>
            </w:r>
          </w:p>
        </w:tc>
        <w:tc>
          <w:tcPr>
            <w:tcW w:w="1571" w:type="dxa"/>
          </w:tcPr>
          <w:p w:rsidR="00362D12" w:rsidRPr="00043D44" w:rsidRDefault="00362D12" w:rsidP="00D81741">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10.08.15 р.</w:t>
            </w:r>
          </w:p>
        </w:tc>
        <w:tc>
          <w:tcPr>
            <w:tcW w:w="1571" w:type="dxa"/>
          </w:tcPr>
          <w:p w:rsidR="00362D12" w:rsidRPr="00043D44" w:rsidRDefault="00362D12" w:rsidP="00D81741">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11.08.15 р.</w:t>
            </w:r>
          </w:p>
        </w:tc>
        <w:tc>
          <w:tcPr>
            <w:tcW w:w="1505" w:type="dxa"/>
          </w:tcPr>
          <w:p w:rsidR="00362D12" w:rsidRPr="00043D44" w:rsidRDefault="00362D12" w:rsidP="00E35F6A">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13.08.15 р.</w:t>
            </w:r>
          </w:p>
        </w:tc>
      </w:tr>
      <w:tr w:rsidR="00362D12" w:rsidRPr="004F19AC" w:rsidTr="00A13AB5">
        <w:tc>
          <w:tcPr>
            <w:tcW w:w="1525" w:type="dxa"/>
          </w:tcPr>
          <w:p w:rsidR="00362D12" w:rsidRPr="004F19AC" w:rsidRDefault="00362D12" w:rsidP="00A13AB5">
            <w:pPr>
              <w:spacing w:after="0" w:line="240" w:lineRule="auto"/>
              <w:jc w:val="center"/>
              <w:rPr>
                <w:rFonts w:ascii="Times New Roman" w:hAnsi="Times New Roman"/>
                <w:sz w:val="28"/>
                <w:lang w:val="uk-UA"/>
              </w:rPr>
            </w:pPr>
            <w:r w:rsidRPr="004F19AC">
              <w:rPr>
                <w:rFonts w:ascii="Times New Roman" w:hAnsi="Times New Roman"/>
                <w:sz w:val="28"/>
                <w:lang w:val="uk-UA"/>
              </w:rPr>
              <w:t>№ 7</w:t>
            </w:r>
          </w:p>
        </w:tc>
        <w:tc>
          <w:tcPr>
            <w:tcW w:w="1541" w:type="dxa"/>
          </w:tcPr>
          <w:p w:rsidR="00362D12" w:rsidRPr="00043D44" w:rsidRDefault="00362D12" w:rsidP="00A13AB5">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5. 08.15 р.</w:t>
            </w:r>
          </w:p>
        </w:tc>
        <w:tc>
          <w:tcPr>
            <w:tcW w:w="1858" w:type="dxa"/>
          </w:tcPr>
          <w:p w:rsidR="00362D12" w:rsidRPr="00043D44" w:rsidRDefault="00362D12" w:rsidP="00085D3F">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12.08.15 р.</w:t>
            </w:r>
          </w:p>
        </w:tc>
        <w:tc>
          <w:tcPr>
            <w:tcW w:w="1571" w:type="dxa"/>
          </w:tcPr>
          <w:p w:rsidR="00362D12" w:rsidRPr="00043D44" w:rsidRDefault="00362D12" w:rsidP="00D81741">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14.08.15 р.</w:t>
            </w:r>
          </w:p>
        </w:tc>
        <w:tc>
          <w:tcPr>
            <w:tcW w:w="1571" w:type="dxa"/>
          </w:tcPr>
          <w:p w:rsidR="00362D12" w:rsidRPr="00043D44" w:rsidRDefault="00362D12" w:rsidP="00D81741">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15.08.15 р.</w:t>
            </w:r>
          </w:p>
        </w:tc>
        <w:tc>
          <w:tcPr>
            <w:tcW w:w="1505" w:type="dxa"/>
          </w:tcPr>
          <w:p w:rsidR="00362D12" w:rsidRPr="00043D44" w:rsidRDefault="00362D12" w:rsidP="00E35F6A">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17.08.15 р.</w:t>
            </w:r>
          </w:p>
        </w:tc>
      </w:tr>
      <w:tr w:rsidR="00362D12" w:rsidRPr="004F19AC" w:rsidTr="00A13AB5">
        <w:tc>
          <w:tcPr>
            <w:tcW w:w="1525" w:type="dxa"/>
          </w:tcPr>
          <w:p w:rsidR="00362D12" w:rsidRPr="004F19AC" w:rsidRDefault="00362D12" w:rsidP="00A13AB5">
            <w:pPr>
              <w:spacing w:after="0" w:line="240" w:lineRule="auto"/>
              <w:jc w:val="center"/>
              <w:rPr>
                <w:rFonts w:ascii="Times New Roman" w:hAnsi="Times New Roman"/>
                <w:sz w:val="28"/>
                <w:lang w:val="uk-UA"/>
              </w:rPr>
            </w:pPr>
            <w:r w:rsidRPr="004F19AC">
              <w:rPr>
                <w:rFonts w:ascii="Times New Roman" w:hAnsi="Times New Roman"/>
                <w:sz w:val="28"/>
                <w:lang w:val="uk-UA"/>
              </w:rPr>
              <w:t>№ 8</w:t>
            </w:r>
          </w:p>
        </w:tc>
        <w:tc>
          <w:tcPr>
            <w:tcW w:w="1541" w:type="dxa"/>
          </w:tcPr>
          <w:p w:rsidR="00362D12" w:rsidRPr="00043D44" w:rsidRDefault="00362D12" w:rsidP="00085D3F">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5.08.15 р.</w:t>
            </w:r>
          </w:p>
        </w:tc>
        <w:tc>
          <w:tcPr>
            <w:tcW w:w="1858" w:type="dxa"/>
          </w:tcPr>
          <w:p w:rsidR="00362D12" w:rsidRPr="00043D44" w:rsidRDefault="00362D12" w:rsidP="00085D3F">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9.08.15 р.</w:t>
            </w:r>
          </w:p>
        </w:tc>
        <w:tc>
          <w:tcPr>
            <w:tcW w:w="1571" w:type="dxa"/>
          </w:tcPr>
          <w:p w:rsidR="00362D12" w:rsidRPr="00043D44" w:rsidRDefault="00362D12" w:rsidP="00D81741">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12.08.15 р.</w:t>
            </w:r>
          </w:p>
        </w:tc>
        <w:tc>
          <w:tcPr>
            <w:tcW w:w="1571" w:type="dxa"/>
          </w:tcPr>
          <w:p w:rsidR="00362D12" w:rsidRPr="00043D44" w:rsidRDefault="00362D12" w:rsidP="00D81741">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13.08.15 р.</w:t>
            </w:r>
          </w:p>
        </w:tc>
        <w:tc>
          <w:tcPr>
            <w:tcW w:w="1505" w:type="dxa"/>
          </w:tcPr>
          <w:p w:rsidR="00362D12" w:rsidRPr="00043D44" w:rsidRDefault="00362D12" w:rsidP="00E35F6A">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15.08.15 р.</w:t>
            </w:r>
          </w:p>
        </w:tc>
      </w:tr>
      <w:tr w:rsidR="00362D12" w:rsidRPr="004F19AC" w:rsidTr="00A13AB5">
        <w:tc>
          <w:tcPr>
            <w:tcW w:w="1525" w:type="dxa"/>
          </w:tcPr>
          <w:p w:rsidR="00362D12" w:rsidRPr="004F19AC" w:rsidRDefault="00362D12" w:rsidP="00A13AB5">
            <w:pPr>
              <w:spacing w:after="0" w:line="240" w:lineRule="auto"/>
              <w:jc w:val="center"/>
              <w:rPr>
                <w:rFonts w:ascii="Times New Roman" w:hAnsi="Times New Roman"/>
                <w:sz w:val="28"/>
                <w:lang w:val="uk-UA"/>
              </w:rPr>
            </w:pPr>
            <w:r w:rsidRPr="004F19AC">
              <w:rPr>
                <w:rFonts w:ascii="Times New Roman" w:hAnsi="Times New Roman"/>
                <w:sz w:val="28"/>
                <w:lang w:val="uk-UA"/>
              </w:rPr>
              <w:t>№ 9</w:t>
            </w:r>
          </w:p>
        </w:tc>
        <w:tc>
          <w:tcPr>
            <w:tcW w:w="1541" w:type="dxa"/>
          </w:tcPr>
          <w:p w:rsidR="00362D12" w:rsidRPr="00043D44" w:rsidRDefault="00362D12" w:rsidP="00085D3F">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5.08.15 р.</w:t>
            </w:r>
          </w:p>
        </w:tc>
        <w:tc>
          <w:tcPr>
            <w:tcW w:w="1858" w:type="dxa"/>
          </w:tcPr>
          <w:p w:rsidR="00362D12" w:rsidRPr="00043D44" w:rsidRDefault="00362D12" w:rsidP="00D81741">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6.08.15 р.</w:t>
            </w:r>
          </w:p>
        </w:tc>
        <w:tc>
          <w:tcPr>
            <w:tcW w:w="1571" w:type="dxa"/>
          </w:tcPr>
          <w:p w:rsidR="00362D12" w:rsidRPr="00043D44" w:rsidRDefault="00362D12" w:rsidP="00D81741">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7.08.15 р.</w:t>
            </w:r>
          </w:p>
        </w:tc>
        <w:tc>
          <w:tcPr>
            <w:tcW w:w="1571" w:type="dxa"/>
          </w:tcPr>
          <w:p w:rsidR="00362D12" w:rsidRPr="00043D44" w:rsidRDefault="00362D12" w:rsidP="00D81741">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8.08.15 р.</w:t>
            </w:r>
          </w:p>
        </w:tc>
        <w:tc>
          <w:tcPr>
            <w:tcW w:w="1505" w:type="dxa"/>
          </w:tcPr>
          <w:p w:rsidR="00362D12" w:rsidRPr="00043D44" w:rsidRDefault="00362D12" w:rsidP="00E35F6A">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10.08.15 р.</w:t>
            </w:r>
          </w:p>
        </w:tc>
      </w:tr>
      <w:tr w:rsidR="00362D12" w:rsidRPr="004F19AC" w:rsidTr="00A13AB5">
        <w:tc>
          <w:tcPr>
            <w:tcW w:w="1525" w:type="dxa"/>
          </w:tcPr>
          <w:p w:rsidR="00362D12" w:rsidRPr="004F19AC" w:rsidRDefault="00362D12" w:rsidP="00A13AB5">
            <w:pPr>
              <w:spacing w:after="0" w:line="240" w:lineRule="auto"/>
              <w:jc w:val="center"/>
              <w:rPr>
                <w:rFonts w:ascii="Times New Roman" w:hAnsi="Times New Roman"/>
                <w:sz w:val="28"/>
                <w:lang w:val="uk-UA"/>
              </w:rPr>
            </w:pPr>
            <w:r w:rsidRPr="004F19AC">
              <w:rPr>
                <w:rFonts w:ascii="Times New Roman" w:hAnsi="Times New Roman"/>
                <w:sz w:val="28"/>
                <w:lang w:val="uk-UA"/>
              </w:rPr>
              <w:t>№ 10</w:t>
            </w:r>
          </w:p>
        </w:tc>
        <w:tc>
          <w:tcPr>
            <w:tcW w:w="1541" w:type="dxa"/>
          </w:tcPr>
          <w:p w:rsidR="00362D12" w:rsidRPr="00043D44" w:rsidRDefault="00362D12" w:rsidP="00085D3F">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5.08.15 р.</w:t>
            </w:r>
          </w:p>
        </w:tc>
        <w:tc>
          <w:tcPr>
            <w:tcW w:w="1858" w:type="dxa"/>
          </w:tcPr>
          <w:p w:rsidR="00362D12" w:rsidRPr="00043D44" w:rsidRDefault="00362D12" w:rsidP="00D81741">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8.08.15 р.</w:t>
            </w:r>
          </w:p>
        </w:tc>
        <w:tc>
          <w:tcPr>
            <w:tcW w:w="1571" w:type="dxa"/>
          </w:tcPr>
          <w:p w:rsidR="00362D12" w:rsidRPr="00043D44" w:rsidRDefault="00362D12" w:rsidP="00D81741">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10.08.15 р.</w:t>
            </w:r>
          </w:p>
        </w:tc>
        <w:tc>
          <w:tcPr>
            <w:tcW w:w="1571" w:type="dxa"/>
          </w:tcPr>
          <w:p w:rsidR="00362D12" w:rsidRPr="00043D44" w:rsidRDefault="00362D12" w:rsidP="00D81741">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11.08.15 р.</w:t>
            </w:r>
          </w:p>
        </w:tc>
        <w:tc>
          <w:tcPr>
            <w:tcW w:w="1505" w:type="dxa"/>
          </w:tcPr>
          <w:p w:rsidR="00362D12" w:rsidRPr="00043D44" w:rsidRDefault="00362D12" w:rsidP="00E35F6A">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13.08.15 р.</w:t>
            </w:r>
          </w:p>
        </w:tc>
      </w:tr>
      <w:tr w:rsidR="00362D12" w:rsidRPr="004F19AC" w:rsidTr="00A13AB5">
        <w:tc>
          <w:tcPr>
            <w:tcW w:w="1525" w:type="dxa"/>
          </w:tcPr>
          <w:p w:rsidR="00362D12" w:rsidRPr="004F19AC" w:rsidRDefault="00362D12" w:rsidP="00A13AB5">
            <w:pPr>
              <w:spacing w:after="0" w:line="240" w:lineRule="auto"/>
              <w:jc w:val="center"/>
              <w:rPr>
                <w:rFonts w:ascii="Times New Roman" w:hAnsi="Times New Roman"/>
                <w:sz w:val="28"/>
                <w:lang w:val="uk-UA"/>
              </w:rPr>
            </w:pPr>
            <w:r w:rsidRPr="004F19AC">
              <w:rPr>
                <w:rFonts w:ascii="Times New Roman" w:hAnsi="Times New Roman"/>
                <w:sz w:val="28"/>
                <w:lang w:val="uk-UA"/>
              </w:rPr>
              <w:t>№ 11</w:t>
            </w:r>
          </w:p>
        </w:tc>
        <w:tc>
          <w:tcPr>
            <w:tcW w:w="1541" w:type="dxa"/>
          </w:tcPr>
          <w:p w:rsidR="00362D12" w:rsidRPr="00043D44" w:rsidRDefault="00362D12" w:rsidP="00305631">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5.08.15 р.</w:t>
            </w:r>
          </w:p>
        </w:tc>
        <w:tc>
          <w:tcPr>
            <w:tcW w:w="1858" w:type="dxa"/>
          </w:tcPr>
          <w:p w:rsidR="00362D12" w:rsidRPr="00043D44" w:rsidRDefault="00362D12" w:rsidP="00305631">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11.08.15 р.</w:t>
            </w:r>
          </w:p>
        </w:tc>
        <w:tc>
          <w:tcPr>
            <w:tcW w:w="1571" w:type="dxa"/>
          </w:tcPr>
          <w:p w:rsidR="00362D12" w:rsidRPr="00043D44" w:rsidRDefault="00362D12" w:rsidP="00305631">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12.08.15 р.</w:t>
            </w:r>
          </w:p>
        </w:tc>
        <w:tc>
          <w:tcPr>
            <w:tcW w:w="1571" w:type="dxa"/>
          </w:tcPr>
          <w:p w:rsidR="00362D12" w:rsidRPr="00043D44" w:rsidRDefault="00362D12" w:rsidP="00305631">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13.08.15 р.</w:t>
            </w:r>
          </w:p>
        </w:tc>
        <w:tc>
          <w:tcPr>
            <w:tcW w:w="1505" w:type="dxa"/>
          </w:tcPr>
          <w:p w:rsidR="00362D12" w:rsidRPr="00043D44" w:rsidRDefault="00362D12" w:rsidP="00305631">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14.08.15 р.</w:t>
            </w:r>
          </w:p>
        </w:tc>
      </w:tr>
      <w:tr w:rsidR="00362D12" w:rsidRPr="004F19AC" w:rsidTr="00A13AB5">
        <w:tc>
          <w:tcPr>
            <w:tcW w:w="1525" w:type="dxa"/>
          </w:tcPr>
          <w:p w:rsidR="00362D12" w:rsidRPr="004F19AC" w:rsidRDefault="00362D12" w:rsidP="00A13AB5">
            <w:pPr>
              <w:spacing w:after="0" w:line="240" w:lineRule="auto"/>
              <w:jc w:val="center"/>
              <w:rPr>
                <w:rFonts w:ascii="Times New Roman" w:hAnsi="Times New Roman"/>
                <w:sz w:val="28"/>
                <w:lang w:val="uk-UA"/>
              </w:rPr>
            </w:pPr>
            <w:r w:rsidRPr="004F19AC">
              <w:rPr>
                <w:rFonts w:ascii="Times New Roman" w:hAnsi="Times New Roman"/>
                <w:sz w:val="28"/>
                <w:lang w:val="uk-UA"/>
              </w:rPr>
              <w:t>№ 12</w:t>
            </w:r>
          </w:p>
        </w:tc>
        <w:tc>
          <w:tcPr>
            <w:tcW w:w="1541" w:type="dxa"/>
          </w:tcPr>
          <w:p w:rsidR="00362D12" w:rsidRPr="00043D44" w:rsidRDefault="00362D12" w:rsidP="00305631">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5.08.15 р.</w:t>
            </w:r>
          </w:p>
        </w:tc>
        <w:tc>
          <w:tcPr>
            <w:tcW w:w="1858" w:type="dxa"/>
          </w:tcPr>
          <w:p w:rsidR="00362D12" w:rsidRPr="00043D44" w:rsidRDefault="00362D12" w:rsidP="00305631">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15.08.15 р.</w:t>
            </w:r>
          </w:p>
        </w:tc>
        <w:tc>
          <w:tcPr>
            <w:tcW w:w="1571" w:type="dxa"/>
          </w:tcPr>
          <w:p w:rsidR="00362D12" w:rsidRPr="00043D44" w:rsidRDefault="00362D12" w:rsidP="00305631">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18.08.15 р.</w:t>
            </w:r>
          </w:p>
        </w:tc>
        <w:tc>
          <w:tcPr>
            <w:tcW w:w="1571" w:type="dxa"/>
          </w:tcPr>
          <w:p w:rsidR="00362D12" w:rsidRPr="00043D44" w:rsidRDefault="00362D12" w:rsidP="00305631">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22.08.15 р.</w:t>
            </w:r>
          </w:p>
        </w:tc>
        <w:tc>
          <w:tcPr>
            <w:tcW w:w="1505" w:type="dxa"/>
          </w:tcPr>
          <w:p w:rsidR="00362D12" w:rsidRPr="00043D44" w:rsidRDefault="00362D12" w:rsidP="00305631">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27.08.15 р.</w:t>
            </w:r>
          </w:p>
        </w:tc>
      </w:tr>
      <w:tr w:rsidR="00362D12" w:rsidRPr="004F19AC" w:rsidTr="00A13AB5">
        <w:tc>
          <w:tcPr>
            <w:tcW w:w="1525" w:type="dxa"/>
          </w:tcPr>
          <w:p w:rsidR="00362D12" w:rsidRPr="004F19AC" w:rsidRDefault="00362D12" w:rsidP="00A13AB5">
            <w:pPr>
              <w:spacing w:after="0" w:line="240" w:lineRule="auto"/>
              <w:jc w:val="center"/>
              <w:rPr>
                <w:rFonts w:ascii="Times New Roman" w:hAnsi="Times New Roman"/>
                <w:sz w:val="28"/>
                <w:lang w:val="uk-UA"/>
              </w:rPr>
            </w:pPr>
            <w:r w:rsidRPr="004F19AC">
              <w:rPr>
                <w:rFonts w:ascii="Times New Roman" w:hAnsi="Times New Roman"/>
                <w:sz w:val="28"/>
                <w:lang w:val="uk-UA"/>
              </w:rPr>
              <w:t>№ 13</w:t>
            </w:r>
          </w:p>
        </w:tc>
        <w:tc>
          <w:tcPr>
            <w:tcW w:w="1541" w:type="dxa"/>
          </w:tcPr>
          <w:p w:rsidR="00362D12" w:rsidRPr="00043D44" w:rsidRDefault="00362D12" w:rsidP="00305631">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5.08.15 р.</w:t>
            </w:r>
          </w:p>
        </w:tc>
        <w:tc>
          <w:tcPr>
            <w:tcW w:w="1858" w:type="dxa"/>
          </w:tcPr>
          <w:p w:rsidR="00362D12" w:rsidRPr="00043D44" w:rsidRDefault="00362D12" w:rsidP="00305631">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13.08.15 р.</w:t>
            </w:r>
          </w:p>
        </w:tc>
        <w:tc>
          <w:tcPr>
            <w:tcW w:w="1571" w:type="dxa"/>
          </w:tcPr>
          <w:p w:rsidR="00362D12" w:rsidRPr="00043D44" w:rsidRDefault="00362D12" w:rsidP="00305631">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15.08.15 р.</w:t>
            </w:r>
          </w:p>
        </w:tc>
        <w:tc>
          <w:tcPr>
            <w:tcW w:w="1571" w:type="dxa"/>
          </w:tcPr>
          <w:p w:rsidR="00362D12" w:rsidRPr="00043D44" w:rsidRDefault="00362D12" w:rsidP="00305631">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16.08.15 р.</w:t>
            </w:r>
          </w:p>
        </w:tc>
        <w:tc>
          <w:tcPr>
            <w:tcW w:w="1505" w:type="dxa"/>
          </w:tcPr>
          <w:p w:rsidR="00362D12" w:rsidRPr="00043D44" w:rsidRDefault="00362D12" w:rsidP="00305631">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17.08.15 р.</w:t>
            </w:r>
          </w:p>
        </w:tc>
      </w:tr>
      <w:tr w:rsidR="00362D12" w:rsidRPr="004F19AC" w:rsidTr="00A13AB5">
        <w:tc>
          <w:tcPr>
            <w:tcW w:w="1525" w:type="dxa"/>
          </w:tcPr>
          <w:p w:rsidR="00362D12" w:rsidRPr="004F19AC" w:rsidRDefault="00362D12" w:rsidP="00A13AB5">
            <w:pPr>
              <w:spacing w:after="0" w:line="240" w:lineRule="auto"/>
              <w:jc w:val="center"/>
              <w:rPr>
                <w:rFonts w:ascii="Times New Roman" w:hAnsi="Times New Roman"/>
                <w:sz w:val="28"/>
                <w:lang w:val="uk-UA"/>
              </w:rPr>
            </w:pPr>
            <w:r w:rsidRPr="004F19AC">
              <w:rPr>
                <w:rFonts w:ascii="Times New Roman" w:hAnsi="Times New Roman"/>
                <w:sz w:val="28"/>
                <w:lang w:val="uk-UA"/>
              </w:rPr>
              <w:t>№ 14</w:t>
            </w:r>
          </w:p>
        </w:tc>
        <w:tc>
          <w:tcPr>
            <w:tcW w:w="1541" w:type="dxa"/>
          </w:tcPr>
          <w:p w:rsidR="00362D12" w:rsidRPr="00043D44" w:rsidRDefault="00362D12" w:rsidP="00305631">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5.08.15 р.</w:t>
            </w:r>
          </w:p>
        </w:tc>
        <w:tc>
          <w:tcPr>
            <w:tcW w:w="1858" w:type="dxa"/>
          </w:tcPr>
          <w:p w:rsidR="00362D12" w:rsidRPr="00043D44" w:rsidRDefault="00362D12" w:rsidP="00305631">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8.08.15 р.</w:t>
            </w:r>
          </w:p>
        </w:tc>
        <w:tc>
          <w:tcPr>
            <w:tcW w:w="1571" w:type="dxa"/>
          </w:tcPr>
          <w:p w:rsidR="00362D12" w:rsidRPr="00043D44" w:rsidRDefault="00362D12" w:rsidP="00305631">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9.08.15 р.</w:t>
            </w:r>
          </w:p>
        </w:tc>
        <w:tc>
          <w:tcPr>
            <w:tcW w:w="1571" w:type="dxa"/>
          </w:tcPr>
          <w:p w:rsidR="00362D12" w:rsidRPr="00043D44" w:rsidRDefault="00362D12" w:rsidP="00305631">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10.08.15 р.</w:t>
            </w:r>
          </w:p>
        </w:tc>
        <w:tc>
          <w:tcPr>
            <w:tcW w:w="1505" w:type="dxa"/>
          </w:tcPr>
          <w:p w:rsidR="00362D12" w:rsidRPr="00043D44" w:rsidRDefault="00362D12" w:rsidP="00305631">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12.08.15 р.</w:t>
            </w:r>
          </w:p>
        </w:tc>
      </w:tr>
      <w:tr w:rsidR="00362D12" w:rsidRPr="004F19AC" w:rsidTr="00A13AB5">
        <w:tc>
          <w:tcPr>
            <w:tcW w:w="1525" w:type="dxa"/>
          </w:tcPr>
          <w:p w:rsidR="00362D12" w:rsidRPr="004F19AC" w:rsidRDefault="00362D12" w:rsidP="00A13AB5">
            <w:pPr>
              <w:spacing w:after="0" w:line="240" w:lineRule="auto"/>
              <w:jc w:val="center"/>
              <w:rPr>
                <w:rFonts w:ascii="Times New Roman" w:hAnsi="Times New Roman"/>
                <w:sz w:val="28"/>
                <w:lang w:val="uk-UA"/>
              </w:rPr>
            </w:pPr>
            <w:r w:rsidRPr="004F19AC">
              <w:rPr>
                <w:rFonts w:ascii="Times New Roman" w:hAnsi="Times New Roman"/>
                <w:sz w:val="28"/>
                <w:lang w:val="uk-UA"/>
              </w:rPr>
              <w:t>№ 15</w:t>
            </w:r>
          </w:p>
        </w:tc>
        <w:tc>
          <w:tcPr>
            <w:tcW w:w="1541" w:type="dxa"/>
          </w:tcPr>
          <w:p w:rsidR="00362D12" w:rsidRPr="00043D44" w:rsidRDefault="00362D12" w:rsidP="00305631">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5.08.15 р.</w:t>
            </w:r>
          </w:p>
        </w:tc>
        <w:tc>
          <w:tcPr>
            <w:tcW w:w="1858" w:type="dxa"/>
          </w:tcPr>
          <w:p w:rsidR="00362D12" w:rsidRPr="00043D44" w:rsidRDefault="00362D12" w:rsidP="00305631">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11.08.15 р.</w:t>
            </w:r>
          </w:p>
        </w:tc>
        <w:tc>
          <w:tcPr>
            <w:tcW w:w="1571" w:type="dxa"/>
          </w:tcPr>
          <w:p w:rsidR="00362D12" w:rsidRPr="00043D44" w:rsidRDefault="00362D12" w:rsidP="00305631">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14.08.15 р.</w:t>
            </w:r>
          </w:p>
        </w:tc>
        <w:tc>
          <w:tcPr>
            <w:tcW w:w="1571" w:type="dxa"/>
          </w:tcPr>
          <w:p w:rsidR="00362D12" w:rsidRPr="00043D44" w:rsidRDefault="00362D12" w:rsidP="00305631">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15.08.15 р.</w:t>
            </w:r>
          </w:p>
        </w:tc>
        <w:tc>
          <w:tcPr>
            <w:tcW w:w="1505" w:type="dxa"/>
          </w:tcPr>
          <w:p w:rsidR="00362D12" w:rsidRPr="00043D44" w:rsidRDefault="00362D12" w:rsidP="00305631">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17.08.15 р.</w:t>
            </w:r>
          </w:p>
        </w:tc>
      </w:tr>
      <w:tr w:rsidR="00362D12" w:rsidRPr="004F19AC" w:rsidTr="00A13AB5">
        <w:tc>
          <w:tcPr>
            <w:tcW w:w="1525" w:type="dxa"/>
          </w:tcPr>
          <w:p w:rsidR="00362D12" w:rsidRPr="004F19AC" w:rsidRDefault="00362D12" w:rsidP="00A13AB5">
            <w:pPr>
              <w:spacing w:after="0" w:line="240" w:lineRule="auto"/>
              <w:jc w:val="center"/>
              <w:rPr>
                <w:rFonts w:ascii="Times New Roman" w:hAnsi="Times New Roman"/>
                <w:sz w:val="28"/>
                <w:lang w:val="uk-UA"/>
              </w:rPr>
            </w:pPr>
            <w:r w:rsidRPr="004F19AC">
              <w:rPr>
                <w:rFonts w:ascii="Times New Roman" w:hAnsi="Times New Roman"/>
                <w:sz w:val="28"/>
                <w:lang w:val="uk-UA"/>
              </w:rPr>
              <w:t>№ 16</w:t>
            </w:r>
          </w:p>
        </w:tc>
        <w:tc>
          <w:tcPr>
            <w:tcW w:w="1541" w:type="dxa"/>
          </w:tcPr>
          <w:p w:rsidR="00362D12" w:rsidRPr="00043D44" w:rsidRDefault="00362D12" w:rsidP="00305631">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5.08.15 р.</w:t>
            </w:r>
          </w:p>
        </w:tc>
        <w:tc>
          <w:tcPr>
            <w:tcW w:w="1858" w:type="dxa"/>
          </w:tcPr>
          <w:p w:rsidR="00362D12" w:rsidRPr="00043D44" w:rsidRDefault="00362D12" w:rsidP="00305631">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10.08.15 р.</w:t>
            </w:r>
          </w:p>
        </w:tc>
        <w:tc>
          <w:tcPr>
            <w:tcW w:w="1571" w:type="dxa"/>
          </w:tcPr>
          <w:p w:rsidR="00362D12" w:rsidRPr="00043D44" w:rsidRDefault="00362D12" w:rsidP="00305631">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12.08.15 р.</w:t>
            </w:r>
          </w:p>
        </w:tc>
        <w:tc>
          <w:tcPr>
            <w:tcW w:w="1571" w:type="dxa"/>
          </w:tcPr>
          <w:p w:rsidR="00362D12" w:rsidRPr="00043D44" w:rsidRDefault="00362D12" w:rsidP="00305631">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13.08.15 р.</w:t>
            </w:r>
          </w:p>
        </w:tc>
        <w:tc>
          <w:tcPr>
            <w:tcW w:w="1505" w:type="dxa"/>
          </w:tcPr>
          <w:p w:rsidR="00362D12" w:rsidRPr="00043D44" w:rsidRDefault="00362D12" w:rsidP="00305631">
            <w:pPr>
              <w:spacing w:line="360" w:lineRule="auto"/>
              <w:jc w:val="center"/>
              <w:rPr>
                <w:rFonts w:ascii="Times New Roman" w:hAnsi="Times New Roman"/>
                <w:sz w:val="28"/>
                <w:szCs w:val="28"/>
                <w:lang w:val="uk-UA"/>
              </w:rPr>
            </w:pPr>
            <w:r w:rsidRPr="00043D44">
              <w:rPr>
                <w:rFonts w:ascii="Times New Roman" w:hAnsi="Times New Roman"/>
                <w:sz w:val="28"/>
                <w:szCs w:val="28"/>
                <w:lang w:val="uk-UA"/>
              </w:rPr>
              <w:t>15.08.15 р.</w:t>
            </w:r>
          </w:p>
        </w:tc>
      </w:tr>
    </w:tbl>
    <w:p w:rsidR="00362D12" w:rsidRPr="00A25E3A" w:rsidRDefault="00362D12" w:rsidP="00736918">
      <w:pPr>
        <w:rPr>
          <w:lang w:val="uk-UA"/>
        </w:rPr>
      </w:pPr>
    </w:p>
    <w:p w:rsidR="00362D12" w:rsidRDefault="00362D12" w:rsidP="004A4485">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Спостерігаємо за дрозофілами в банках, фіксуємо</w:t>
      </w:r>
      <w:r w:rsidRPr="004F19AC">
        <w:rPr>
          <w:rFonts w:ascii="Times New Roman" w:hAnsi="Times New Roman"/>
          <w:sz w:val="28"/>
          <w:szCs w:val="28"/>
          <w:lang w:val="uk-UA"/>
        </w:rPr>
        <w:t xml:space="preserve"> зміни в їх поведінці та ч</w:t>
      </w:r>
      <w:r>
        <w:rPr>
          <w:rFonts w:ascii="Times New Roman" w:hAnsi="Times New Roman"/>
          <w:sz w:val="28"/>
          <w:szCs w:val="28"/>
          <w:lang w:val="uk-UA"/>
        </w:rPr>
        <w:t>ас їх появи. Заносимо отримані дані до таблиці №2.</w:t>
      </w:r>
    </w:p>
    <w:p w:rsidR="00362D12" w:rsidRDefault="00362D12" w:rsidP="00B22C76">
      <w:pPr>
        <w:spacing w:line="360" w:lineRule="auto"/>
        <w:ind w:firstLine="708"/>
        <w:jc w:val="right"/>
        <w:rPr>
          <w:rFonts w:ascii="Times New Roman" w:hAnsi="Times New Roman"/>
          <w:sz w:val="28"/>
          <w:szCs w:val="28"/>
          <w:lang w:val="uk-UA"/>
        </w:rPr>
      </w:pPr>
      <w:r w:rsidRPr="004F19AC">
        <w:rPr>
          <w:rFonts w:ascii="Times New Roman" w:hAnsi="Times New Roman"/>
          <w:i/>
          <w:sz w:val="24"/>
          <w:szCs w:val="28"/>
          <w:lang w:val="uk-UA"/>
        </w:rPr>
        <w:t>Таблиця № 2</w:t>
      </w:r>
    </w:p>
    <w:p w:rsidR="00362D12" w:rsidRPr="00A25E3A" w:rsidRDefault="00362D12" w:rsidP="00A25E3A">
      <w:pPr>
        <w:spacing w:line="360" w:lineRule="auto"/>
        <w:jc w:val="center"/>
        <w:rPr>
          <w:rFonts w:ascii="Times New Roman" w:hAnsi="Times New Roman"/>
          <w:b/>
          <w:sz w:val="28"/>
          <w:szCs w:val="28"/>
          <w:lang w:val="uk-UA"/>
        </w:rPr>
      </w:pPr>
      <w:r w:rsidRPr="00A25E3A">
        <w:rPr>
          <w:rFonts w:ascii="Times New Roman" w:hAnsi="Times New Roman"/>
          <w:b/>
          <w:sz w:val="28"/>
          <w:szCs w:val="28"/>
          <w:lang w:val="uk-UA"/>
        </w:rPr>
        <w:t>Дія фітонцидів деяких рослин на дрозофіл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362D12" w:rsidRPr="004F19AC" w:rsidTr="00DD5F31">
        <w:tc>
          <w:tcPr>
            <w:tcW w:w="1914" w:type="dxa"/>
            <w:vMerge w:val="restart"/>
          </w:tcPr>
          <w:p w:rsidR="00362D12" w:rsidRPr="004F19AC" w:rsidRDefault="00362D12" w:rsidP="00DD5F31">
            <w:pPr>
              <w:jc w:val="center"/>
              <w:rPr>
                <w:rFonts w:ascii="Times New Roman" w:hAnsi="Times New Roman"/>
                <w:sz w:val="28"/>
                <w:lang w:val="uk-UA"/>
              </w:rPr>
            </w:pPr>
          </w:p>
          <w:p w:rsidR="00362D12" w:rsidRPr="004F19AC" w:rsidRDefault="00362D12" w:rsidP="00DD5F31">
            <w:pPr>
              <w:jc w:val="center"/>
              <w:rPr>
                <w:rFonts w:ascii="Times New Roman" w:hAnsi="Times New Roman"/>
                <w:lang w:val="uk-UA"/>
              </w:rPr>
            </w:pPr>
            <w:r w:rsidRPr="004F19AC">
              <w:rPr>
                <w:rFonts w:ascii="Times New Roman" w:hAnsi="Times New Roman"/>
                <w:sz w:val="28"/>
                <w:lang w:val="uk-UA"/>
              </w:rPr>
              <w:t>Номер банки</w:t>
            </w:r>
          </w:p>
        </w:tc>
        <w:tc>
          <w:tcPr>
            <w:tcW w:w="7657" w:type="dxa"/>
            <w:gridSpan w:val="4"/>
          </w:tcPr>
          <w:p w:rsidR="00362D12" w:rsidRPr="004F19AC" w:rsidRDefault="00362D12" w:rsidP="00DD5F31">
            <w:pPr>
              <w:spacing w:line="360" w:lineRule="auto"/>
              <w:jc w:val="center"/>
              <w:rPr>
                <w:rFonts w:ascii="Times New Roman" w:hAnsi="Times New Roman"/>
                <w:sz w:val="28"/>
                <w:szCs w:val="28"/>
                <w:lang w:val="uk-UA"/>
              </w:rPr>
            </w:pPr>
            <w:r>
              <w:rPr>
                <w:rFonts w:ascii="Times New Roman" w:hAnsi="Times New Roman"/>
                <w:sz w:val="28"/>
                <w:szCs w:val="28"/>
                <w:lang w:val="uk-UA"/>
              </w:rPr>
              <w:t>Поява ознак</w:t>
            </w:r>
          </w:p>
        </w:tc>
      </w:tr>
      <w:tr w:rsidR="00362D12" w:rsidRPr="004F19AC" w:rsidTr="00DD5F31">
        <w:tc>
          <w:tcPr>
            <w:tcW w:w="0" w:type="auto"/>
            <w:vMerge/>
            <w:vAlign w:val="center"/>
          </w:tcPr>
          <w:p w:rsidR="00362D12" w:rsidRPr="004F19AC" w:rsidRDefault="00362D12" w:rsidP="00DD5F31">
            <w:pPr>
              <w:spacing w:after="0" w:line="240" w:lineRule="auto"/>
              <w:rPr>
                <w:rFonts w:ascii="Times New Roman" w:hAnsi="Times New Roman"/>
                <w:lang w:val="uk-UA"/>
              </w:rPr>
            </w:pPr>
          </w:p>
        </w:tc>
        <w:tc>
          <w:tcPr>
            <w:tcW w:w="1914" w:type="dxa"/>
          </w:tcPr>
          <w:p w:rsidR="00362D12" w:rsidRPr="004F19AC" w:rsidRDefault="00362D12" w:rsidP="00DD5F31">
            <w:pPr>
              <w:spacing w:after="0" w:line="240" w:lineRule="auto"/>
              <w:jc w:val="center"/>
              <w:rPr>
                <w:rFonts w:ascii="Times New Roman" w:hAnsi="Times New Roman"/>
                <w:sz w:val="24"/>
                <w:lang w:val="uk-UA"/>
              </w:rPr>
            </w:pPr>
            <w:r w:rsidRPr="004F19AC">
              <w:rPr>
                <w:rFonts w:ascii="Times New Roman" w:hAnsi="Times New Roman"/>
                <w:sz w:val="24"/>
                <w:lang w:val="uk-UA"/>
              </w:rPr>
              <w:t>Час закладання досліду</w:t>
            </w:r>
          </w:p>
        </w:tc>
        <w:tc>
          <w:tcPr>
            <w:tcW w:w="1914" w:type="dxa"/>
          </w:tcPr>
          <w:p w:rsidR="00362D12" w:rsidRPr="004F19AC" w:rsidRDefault="00362D12" w:rsidP="00DD5F31">
            <w:pPr>
              <w:spacing w:after="0" w:line="240" w:lineRule="auto"/>
              <w:jc w:val="center"/>
              <w:rPr>
                <w:rFonts w:ascii="Times New Roman" w:hAnsi="Times New Roman"/>
                <w:sz w:val="24"/>
                <w:lang w:val="uk-UA"/>
              </w:rPr>
            </w:pPr>
            <w:r w:rsidRPr="004F19AC">
              <w:rPr>
                <w:rFonts w:ascii="Times New Roman" w:hAnsi="Times New Roman"/>
                <w:sz w:val="24"/>
                <w:lang w:val="uk-UA"/>
              </w:rPr>
              <w:t>Час зниження рухливості дрозофіл</w:t>
            </w:r>
          </w:p>
        </w:tc>
        <w:tc>
          <w:tcPr>
            <w:tcW w:w="1914" w:type="dxa"/>
          </w:tcPr>
          <w:p w:rsidR="00362D12" w:rsidRPr="004F19AC" w:rsidRDefault="00362D12" w:rsidP="00DD5F31">
            <w:pPr>
              <w:spacing w:after="0" w:line="240" w:lineRule="auto"/>
              <w:jc w:val="center"/>
              <w:rPr>
                <w:rFonts w:ascii="Times New Roman" w:hAnsi="Times New Roman"/>
                <w:sz w:val="24"/>
                <w:lang w:val="uk-UA"/>
              </w:rPr>
            </w:pPr>
            <w:r w:rsidRPr="004F19AC">
              <w:rPr>
                <w:rFonts w:ascii="Times New Roman" w:hAnsi="Times New Roman"/>
                <w:sz w:val="24"/>
                <w:lang w:val="uk-UA"/>
              </w:rPr>
              <w:t xml:space="preserve">Час </w:t>
            </w:r>
            <w:r>
              <w:rPr>
                <w:rFonts w:ascii="Times New Roman" w:hAnsi="Times New Roman"/>
                <w:sz w:val="24"/>
                <w:lang w:val="uk-UA"/>
              </w:rPr>
              <w:t>за</w:t>
            </w:r>
            <w:r w:rsidRPr="004F19AC">
              <w:rPr>
                <w:rFonts w:ascii="Times New Roman" w:hAnsi="Times New Roman"/>
                <w:sz w:val="24"/>
                <w:lang w:val="uk-UA"/>
              </w:rPr>
              <w:t>гибелі ½ дрозофіл</w:t>
            </w:r>
          </w:p>
        </w:tc>
        <w:tc>
          <w:tcPr>
            <w:tcW w:w="1915" w:type="dxa"/>
          </w:tcPr>
          <w:p w:rsidR="00362D12" w:rsidRPr="004F19AC" w:rsidRDefault="00362D12" w:rsidP="00DD5F31">
            <w:pPr>
              <w:spacing w:after="0" w:line="240" w:lineRule="auto"/>
              <w:jc w:val="center"/>
              <w:rPr>
                <w:rFonts w:ascii="Times New Roman" w:hAnsi="Times New Roman"/>
                <w:sz w:val="24"/>
                <w:lang w:val="uk-UA"/>
              </w:rPr>
            </w:pPr>
            <w:r w:rsidRPr="004F19AC">
              <w:rPr>
                <w:rFonts w:ascii="Times New Roman" w:hAnsi="Times New Roman"/>
                <w:sz w:val="24"/>
                <w:lang w:val="uk-UA"/>
              </w:rPr>
              <w:t xml:space="preserve">Час </w:t>
            </w:r>
            <w:r>
              <w:rPr>
                <w:rFonts w:ascii="Times New Roman" w:hAnsi="Times New Roman"/>
                <w:sz w:val="24"/>
                <w:lang w:val="uk-UA"/>
              </w:rPr>
              <w:t>за</w:t>
            </w:r>
            <w:r w:rsidRPr="004F19AC">
              <w:rPr>
                <w:rFonts w:ascii="Times New Roman" w:hAnsi="Times New Roman"/>
                <w:sz w:val="24"/>
                <w:lang w:val="uk-UA"/>
              </w:rPr>
              <w:t>гибелі усіх дрозофіл</w:t>
            </w:r>
          </w:p>
        </w:tc>
      </w:tr>
      <w:tr w:rsidR="00362D12" w:rsidRPr="004F19AC" w:rsidTr="00DD5F31">
        <w:tc>
          <w:tcPr>
            <w:tcW w:w="1914" w:type="dxa"/>
          </w:tcPr>
          <w:p w:rsidR="00362D12" w:rsidRPr="004F19AC" w:rsidRDefault="00362D12" w:rsidP="00DD5F31">
            <w:pPr>
              <w:spacing w:line="360" w:lineRule="auto"/>
              <w:jc w:val="center"/>
              <w:rPr>
                <w:rFonts w:ascii="Times New Roman" w:hAnsi="Times New Roman"/>
                <w:sz w:val="28"/>
                <w:szCs w:val="28"/>
                <w:lang w:val="uk-UA"/>
              </w:rPr>
            </w:pPr>
            <w:r w:rsidRPr="004F19AC">
              <w:rPr>
                <w:rFonts w:ascii="Times New Roman" w:hAnsi="Times New Roman"/>
                <w:sz w:val="28"/>
                <w:szCs w:val="28"/>
                <w:lang w:val="uk-UA"/>
              </w:rPr>
              <w:t>№ 1</w:t>
            </w:r>
          </w:p>
        </w:tc>
        <w:tc>
          <w:tcPr>
            <w:tcW w:w="1914" w:type="dxa"/>
          </w:tcPr>
          <w:p w:rsidR="00362D12" w:rsidRPr="004F19AC" w:rsidRDefault="00362D12" w:rsidP="00DD5F31">
            <w:pPr>
              <w:spacing w:line="360" w:lineRule="auto"/>
              <w:jc w:val="center"/>
              <w:rPr>
                <w:rFonts w:ascii="Times New Roman" w:hAnsi="Times New Roman"/>
                <w:sz w:val="28"/>
                <w:szCs w:val="28"/>
                <w:lang w:val="uk-UA"/>
              </w:rPr>
            </w:pPr>
            <w:r w:rsidRPr="004F19AC">
              <w:rPr>
                <w:rFonts w:ascii="Times New Roman" w:hAnsi="Times New Roman"/>
                <w:sz w:val="28"/>
                <w:szCs w:val="28"/>
                <w:lang w:val="uk-UA"/>
              </w:rPr>
              <w:t>12:50:00</w:t>
            </w:r>
          </w:p>
        </w:tc>
        <w:tc>
          <w:tcPr>
            <w:tcW w:w="1914" w:type="dxa"/>
          </w:tcPr>
          <w:p w:rsidR="00362D12" w:rsidRPr="004F19AC" w:rsidRDefault="00362D12" w:rsidP="00DD5F31">
            <w:pPr>
              <w:spacing w:line="360" w:lineRule="auto"/>
              <w:jc w:val="center"/>
              <w:rPr>
                <w:rFonts w:ascii="Times New Roman" w:hAnsi="Times New Roman"/>
                <w:sz w:val="28"/>
                <w:szCs w:val="28"/>
                <w:lang w:val="uk-UA"/>
              </w:rPr>
            </w:pPr>
            <w:r w:rsidRPr="004F19AC">
              <w:rPr>
                <w:rFonts w:ascii="Times New Roman" w:hAnsi="Times New Roman"/>
                <w:sz w:val="28"/>
                <w:szCs w:val="28"/>
                <w:lang w:val="uk-UA"/>
              </w:rPr>
              <w:t>________</w:t>
            </w:r>
          </w:p>
        </w:tc>
        <w:tc>
          <w:tcPr>
            <w:tcW w:w="1914" w:type="dxa"/>
          </w:tcPr>
          <w:p w:rsidR="00362D12" w:rsidRPr="004F19AC" w:rsidRDefault="00362D12" w:rsidP="00DD5F31">
            <w:pPr>
              <w:spacing w:line="360" w:lineRule="auto"/>
              <w:jc w:val="center"/>
              <w:rPr>
                <w:rFonts w:ascii="Times New Roman" w:hAnsi="Times New Roman"/>
                <w:sz w:val="28"/>
                <w:szCs w:val="28"/>
                <w:lang w:val="uk-UA"/>
              </w:rPr>
            </w:pPr>
            <w:r w:rsidRPr="004F19AC">
              <w:rPr>
                <w:rFonts w:ascii="Times New Roman" w:hAnsi="Times New Roman"/>
                <w:sz w:val="28"/>
                <w:szCs w:val="28"/>
                <w:lang w:val="uk-UA"/>
              </w:rPr>
              <w:t>_________</w:t>
            </w:r>
          </w:p>
        </w:tc>
        <w:tc>
          <w:tcPr>
            <w:tcW w:w="1915" w:type="dxa"/>
          </w:tcPr>
          <w:p w:rsidR="00362D12" w:rsidRPr="004F19AC" w:rsidRDefault="00362D12" w:rsidP="00DD5F31">
            <w:pPr>
              <w:spacing w:line="360" w:lineRule="auto"/>
              <w:jc w:val="center"/>
              <w:rPr>
                <w:rFonts w:ascii="Times New Roman" w:hAnsi="Times New Roman"/>
                <w:sz w:val="28"/>
                <w:szCs w:val="28"/>
                <w:lang w:val="uk-UA"/>
              </w:rPr>
            </w:pPr>
            <w:r w:rsidRPr="004F19AC">
              <w:rPr>
                <w:rFonts w:ascii="Times New Roman" w:hAnsi="Times New Roman"/>
                <w:sz w:val="28"/>
                <w:szCs w:val="28"/>
                <w:lang w:val="uk-UA"/>
              </w:rPr>
              <w:t>_________</w:t>
            </w:r>
          </w:p>
        </w:tc>
      </w:tr>
      <w:tr w:rsidR="00362D12" w:rsidRPr="004F19AC" w:rsidTr="00DD5F31">
        <w:tc>
          <w:tcPr>
            <w:tcW w:w="1914" w:type="dxa"/>
          </w:tcPr>
          <w:p w:rsidR="00362D12" w:rsidRPr="004F19AC" w:rsidRDefault="00362D12" w:rsidP="00DD5F31">
            <w:pPr>
              <w:spacing w:line="360" w:lineRule="auto"/>
              <w:jc w:val="center"/>
              <w:rPr>
                <w:rFonts w:ascii="Times New Roman" w:hAnsi="Times New Roman"/>
                <w:sz w:val="28"/>
                <w:szCs w:val="28"/>
                <w:lang w:val="uk-UA"/>
              </w:rPr>
            </w:pPr>
            <w:r w:rsidRPr="004F19AC">
              <w:rPr>
                <w:rFonts w:ascii="Times New Roman" w:hAnsi="Times New Roman"/>
                <w:sz w:val="28"/>
                <w:szCs w:val="28"/>
                <w:lang w:val="uk-UA"/>
              </w:rPr>
              <w:t>№ 2</w:t>
            </w:r>
          </w:p>
        </w:tc>
        <w:tc>
          <w:tcPr>
            <w:tcW w:w="1914" w:type="dxa"/>
          </w:tcPr>
          <w:p w:rsidR="00362D12" w:rsidRPr="004F19AC" w:rsidRDefault="00362D12" w:rsidP="00DD5F31">
            <w:pPr>
              <w:spacing w:line="360" w:lineRule="auto"/>
              <w:jc w:val="center"/>
              <w:rPr>
                <w:rFonts w:ascii="Times New Roman" w:hAnsi="Times New Roman"/>
                <w:sz w:val="28"/>
                <w:szCs w:val="28"/>
                <w:lang w:val="uk-UA"/>
              </w:rPr>
            </w:pPr>
            <w:r w:rsidRPr="004F19AC">
              <w:rPr>
                <w:rFonts w:ascii="Times New Roman" w:hAnsi="Times New Roman"/>
                <w:sz w:val="28"/>
                <w:szCs w:val="28"/>
                <w:lang w:val="uk-UA"/>
              </w:rPr>
              <w:t>12:50:00</w:t>
            </w:r>
          </w:p>
        </w:tc>
        <w:tc>
          <w:tcPr>
            <w:tcW w:w="1914" w:type="dxa"/>
          </w:tcPr>
          <w:p w:rsidR="00362D12" w:rsidRPr="004F19AC" w:rsidRDefault="00362D12" w:rsidP="00DD5F31">
            <w:pPr>
              <w:spacing w:line="360" w:lineRule="auto"/>
              <w:jc w:val="center"/>
              <w:rPr>
                <w:rFonts w:ascii="Times New Roman" w:hAnsi="Times New Roman"/>
                <w:sz w:val="28"/>
                <w:szCs w:val="28"/>
                <w:lang w:val="uk-UA"/>
              </w:rPr>
            </w:pPr>
            <w:r>
              <w:rPr>
                <w:rFonts w:ascii="Times New Roman" w:hAnsi="Times New Roman"/>
                <w:sz w:val="28"/>
                <w:szCs w:val="28"/>
                <w:lang w:val="uk-UA"/>
              </w:rPr>
              <w:t>12:50</w:t>
            </w:r>
            <w:r w:rsidRPr="004F19AC">
              <w:rPr>
                <w:rFonts w:ascii="Times New Roman" w:hAnsi="Times New Roman"/>
                <w:sz w:val="28"/>
                <w:szCs w:val="28"/>
                <w:lang w:val="uk-UA"/>
              </w:rPr>
              <w:t>:</w:t>
            </w:r>
            <w:r>
              <w:rPr>
                <w:rFonts w:ascii="Times New Roman" w:hAnsi="Times New Roman"/>
                <w:sz w:val="28"/>
                <w:szCs w:val="28"/>
                <w:lang w:val="uk-UA"/>
              </w:rPr>
              <w:t>2</w:t>
            </w:r>
            <w:r w:rsidRPr="004F19AC">
              <w:rPr>
                <w:rFonts w:ascii="Times New Roman" w:hAnsi="Times New Roman"/>
                <w:sz w:val="28"/>
                <w:szCs w:val="28"/>
                <w:lang w:val="uk-UA"/>
              </w:rPr>
              <w:t>0</w:t>
            </w:r>
          </w:p>
        </w:tc>
        <w:tc>
          <w:tcPr>
            <w:tcW w:w="1914" w:type="dxa"/>
          </w:tcPr>
          <w:p w:rsidR="00362D12" w:rsidRPr="004F19AC" w:rsidRDefault="00362D12" w:rsidP="00DD5F31">
            <w:pPr>
              <w:spacing w:line="360" w:lineRule="auto"/>
              <w:jc w:val="center"/>
              <w:rPr>
                <w:rFonts w:ascii="Times New Roman" w:hAnsi="Times New Roman"/>
                <w:sz w:val="28"/>
                <w:szCs w:val="28"/>
                <w:lang w:val="uk-UA"/>
              </w:rPr>
            </w:pPr>
            <w:r>
              <w:rPr>
                <w:rFonts w:ascii="Times New Roman" w:hAnsi="Times New Roman"/>
                <w:sz w:val="28"/>
                <w:szCs w:val="28"/>
                <w:lang w:val="uk-UA"/>
              </w:rPr>
              <w:t>12:50</w:t>
            </w:r>
            <w:r w:rsidRPr="004F19AC">
              <w:rPr>
                <w:rFonts w:ascii="Times New Roman" w:hAnsi="Times New Roman"/>
                <w:sz w:val="28"/>
                <w:szCs w:val="28"/>
                <w:lang w:val="uk-UA"/>
              </w:rPr>
              <w:t>:</w:t>
            </w:r>
            <w:r>
              <w:rPr>
                <w:rFonts w:ascii="Times New Roman" w:hAnsi="Times New Roman"/>
                <w:sz w:val="28"/>
                <w:szCs w:val="28"/>
                <w:lang w:val="uk-UA"/>
              </w:rPr>
              <w:t>4</w:t>
            </w:r>
            <w:r w:rsidRPr="004F19AC">
              <w:rPr>
                <w:rFonts w:ascii="Times New Roman" w:hAnsi="Times New Roman"/>
                <w:sz w:val="28"/>
                <w:szCs w:val="28"/>
                <w:lang w:val="uk-UA"/>
              </w:rPr>
              <w:t>0</w:t>
            </w:r>
          </w:p>
        </w:tc>
        <w:tc>
          <w:tcPr>
            <w:tcW w:w="1915" w:type="dxa"/>
          </w:tcPr>
          <w:p w:rsidR="00362D12" w:rsidRPr="004F19AC" w:rsidRDefault="00362D12" w:rsidP="00DD5F31">
            <w:pPr>
              <w:spacing w:line="360" w:lineRule="auto"/>
              <w:jc w:val="center"/>
              <w:rPr>
                <w:rFonts w:ascii="Times New Roman" w:hAnsi="Times New Roman"/>
                <w:sz w:val="28"/>
                <w:szCs w:val="28"/>
                <w:lang w:val="uk-UA"/>
              </w:rPr>
            </w:pPr>
            <w:r w:rsidRPr="004F19AC">
              <w:rPr>
                <w:rFonts w:ascii="Times New Roman" w:hAnsi="Times New Roman"/>
                <w:sz w:val="28"/>
                <w:szCs w:val="28"/>
                <w:lang w:val="uk-UA"/>
              </w:rPr>
              <w:t>12:5</w:t>
            </w:r>
            <w:r>
              <w:rPr>
                <w:rFonts w:ascii="Times New Roman" w:hAnsi="Times New Roman"/>
                <w:sz w:val="28"/>
                <w:szCs w:val="28"/>
                <w:lang w:val="uk-UA"/>
              </w:rPr>
              <w:t>0</w:t>
            </w:r>
            <w:r w:rsidRPr="004F19AC">
              <w:rPr>
                <w:rFonts w:ascii="Times New Roman" w:hAnsi="Times New Roman"/>
                <w:sz w:val="28"/>
                <w:szCs w:val="28"/>
                <w:lang w:val="uk-UA"/>
              </w:rPr>
              <w:t>:</w:t>
            </w:r>
            <w:r>
              <w:rPr>
                <w:rFonts w:ascii="Times New Roman" w:hAnsi="Times New Roman"/>
                <w:sz w:val="28"/>
                <w:szCs w:val="28"/>
                <w:lang w:val="uk-UA"/>
              </w:rPr>
              <w:t>55</w:t>
            </w:r>
          </w:p>
        </w:tc>
      </w:tr>
      <w:tr w:rsidR="00362D12" w:rsidRPr="004F19AC" w:rsidTr="00DD5F31">
        <w:tc>
          <w:tcPr>
            <w:tcW w:w="1914" w:type="dxa"/>
          </w:tcPr>
          <w:p w:rsidR="00362D12" w:rsidRPr="004F19AC" w:rsidRDefault="00362D12" w:rsidP="00DD5F31">
            <w:pPr>
              <w:spacing w:line="360" w:lineRule="auto"/>
              <w:jc w:val="center"/>
              <w:rPr>
                <w:rFonts w:ascii="Times New Roman" w:hAnsi="Times New Roman"/>
                <w:sz w:val="28"/>
                <w:szCs w:val="28"/>
                <w:lang w:val="uk-UA"/>
              </w:rPr>
            </w:pPr>
            <w:r w:rsidRPr="004F19AC">
              <w:rPr>
                <w:rFonts w:ascii="Times New Roman" w:hAnsi="Times New Roman"/>
                <w:sz w:val="28"/>
                <w:szCs w:val="28"/>
                <w:lang w:val="uk-UA"/>
              </w:rPr>
              <w:t>№ 3</w:t>
            </w:r>
          </w:p>
        </w:tc>
        <w:tc>
          <w:tcPr>
            <w:tcW w:w="1914" w:type="dxa"/>
          </w:tcPr>
          <w:p w:rsidR="00362D12" w:rsidRPr="004F19AC" w:rsidRDefault="00362D12" w:rsidP="00DD5F31">
            <w:pPr>
              <w:spacing w:line="360" w:lineRule="auto"/>
              <w:jc w:val="center"/>
              <w:rPr>
                <w:rFonts w:ascii="Times New Roman" w:hAnsi="Times New Roman"/>
                <w:sz w:val="28"/>
                <w:szCs w:val="28"/>
                <w:lang w:val="uk-UA"/>
              </w:rPr>
            </w:pPr>
            <w:r w:rsidRPr="004F19AC">
              <w:rPr>
                <w:rFonts w:ascii="Times New Roman" w:hAnsi="Times New Roman"/>
                <w:sz w:val="28"/>
                <w:szCs w:val="28"/>
                <w:lang w:val="uk-UA"/>
              </w:rPr>
              <w:t>12:50:00</w:t>
            </w:r>
          </w:p>
        </w:tc>
        <w:tc>
          <w:tcPr>
            <w:tcW w:w="1914" w:type="dxa"/>
          </w:tcPr>
          <w:p w:rsidR="00362D12" w:rsidRPr="004F19AC" w:rsidRDefault="00362D12" w:rsidP="00DD5F31">
            <w:pPr>
              <w:spacing w:line="360" w:lineRule="auto"/>
              <w:jc w:val="center"/>
              <w:rPr>
                <w:rFonts w:ascii="Times New Roman" w:hAnsi="Times New Roman"/>
                <w:sz w:val="28"/>
                <w:szCs w:val="28"/>
                <w:lang w:val="uk-UA"/>
              </w:rPr>
            </w:pPr>
            <w:r w:rsidRPr="004F19AC">
              <w:rPr>
                <w:rFonts w:ascii="Times New Roman" w:hAnsi="Times New Roman"/>
                <w:sz w:val="28"/>
                <w:szCs w:val="28"/>
                <w:lang w:val="uk-UA"/>
              </w:rPr>
              <w:t>13:00:00</w:t>
            </w:r>
          </w:p>
        </w:tc>
        <w:tc>
          <w:tcPr>
            <w:tcW w:w="1914" w:type="dxa"/>
          </w:tcPr>
          <w:p w:rsidR="00362D12" w:rsidRPr="004F19AC" w:rsidRDefault="00362D12" w:rsidP="00DD5F31">
            <w:pPr>
              <w:spacing w:line="360" w:lineRule="auto"/>
              <w:jc w:val="center"/>
              <w:rPr>
                <w:rFonts w:ascii="Times New Roman" w:hAnsi="Times New Roman"/>
                <w:sz w:val="28"/>
                <w:szCs w:val="28"/>
                <w:lang w:val="uk-UA"/>
              </w:rPr>
            </w:pPr>
            <w:r w:rsidRPr="004F19AC">
              <w:rPr>
                <w:rFonts w:ascii="Times New Roman" w:hAnsi="Times New Roman"/>
                <w:sz w:val="28"/>
                <w:szCs w:val="28"/>
                <w:lang w:val="uk-UA"/>
              </w:rPr>
              <w:t>13:10:30</w:t>
            </w:r>
          </w:p>
        </w:tc>
        <w:tc>
          <w:tcPr>
            <w:tcW w:w="1915" w:type="dxa"/>
          </w:tcPr>
          <w:p w:rsidR="00362D12" w:rsidRPr="004F19AC" w:rsidRDefault="00362D12" w:rsidP="00DD5F31">
            <w:pPr>
              <w:spacing w:line="360" w:lineRule="auto"/>
              <w:jc w:val="center"/>
              <w:rPr>
                <w:rFonts w:ascii="Times New Roman" w:hAnsi="Times New Roman"/>
                <w:sz w:val="28"/>
                <w:szCs w:val="28"/>
                <w:lang w:val="uk-UA"/>
              </w:rPr>
            </w:pPr>
            <w:r w:rsidRPr="004F19AC">
              <w:rPr>
                <w:rFonts w:ascii="Times New Roman" w:hAnsi="Times New Roman"/>
                <w:sz w:val="28"/>
                <w:szCs w:val="28"/>
                <w:lang w:val="uk-UA"/>
              </w:rPr>
              <w:t>13:20:20</w:t>
            </w:r>
          </w:p>
        </w:tc>
      </w:tr>
      <w:tr w:rsidR="00362D12" w:rsidRPr="004F19AC" w:rsidTr="00DD5F31">
        <w:tc>
          <w:tcPr>
            <w:tcW w:w="1914" w:type="dxa"/>
          </w:tcPr>
          <w:p w:rsidR="00362D12" w:rsidRPr="004F19AC" w:rsidRDefault="00362D12" w:rsidP="00DD5F31">
            <w:pPr>
              <w:spacing w:line="360" w:lineRule="auto"/>
              <w:jc w:val="center"/>
              <w:rPr>
                <w:rFonts w:ascii="Times New Roman" w:hAnsi="Times New Roman"/>
                <w:sz w:val="28"/>
                <w:szCs w:val="28"/>
                <w:lang w:val="uk-UA"/>
              </w:rPr>
            </w:pPr>
            <w:r w:rsidRPr="004F19AC">
              <w:rPr>
                <w:rFonts w:ascii="Times New Roman" w:hAnsi="Times New Roman"/>
                <w:sz w:val="28"/>
                <w:szCs w:val="28"/>
                <w:lang w:val="uk-UA"/>
              </w:rPr>
              <w:t>№ 4</w:t>
            </w:r>
          </w:p>
        </w:tc>
        <w:tc>
          <w:tcPr>
            <w:tcW w:w="1914" w:type="dxa"/>
          </w:tcPr>
          <w:p w:rsidR="00362D12" w:rsidRPr="004F19AC" w:rsidRDefault="00362D12" w:rsidP="00DD5F31">
            <w:pPr>
              <w:spacing w:line="360" w:lineRule="auto"/>
              <w:jc w:val="center"/>
              <w:rPr>
                <w:rFonts w:ascii="Times New Roman" w:hAnsi="Times New Roman"/>
                <w:sz w:val="28"/>
                <w:szCs w:val="28"/>
                <w:lang w:val="uk-UA"/>
              </w:rPr>
            </w:pPr>
            <w:r w:rsidRPr="004F19AC">
              <w:rPr>
                <w:rFonts w:ascii="Times New Roman" w:hAnsi="Times New Roman"/>
                <w:sz w:val="28"/>
                <w:szCs w:val="28"/>
                <w:lang w:val="uk-UA"/>
              </w:rPr>
              <w:t>12:50:00</w:t>
            </w:r>
          </w:p>
        </w:tc>
        <w:tc>
          <w:tcPr>
            <w:tcW w:w="1914" w:type="dxa"/>
          </w:tcPr>
          <w:p w:rsidR="00362D12" w:rsidRPr="004F19AC" w:rsidRDefault="00362D12" w:rsidP="00DD5F31">
            <w:pPr>
              <w:spacing w:line="360" w:lineRule="auto"/>
              <w:jc w:val="center"/>
              <w:rPr>
                <w:rFonts w:ascii="Times New Roman" w:hAnsi="Times New Roman"/>
                <w:sz w:val="28"/>
                <w:szCs w:val="28"/>
                <w:lang w:val="uk-UA"/>
              </w:rPr>
            </w:pPr>
            <w:r w:rsidRPr="004F19AC">
              <w:rPr>
                <w:rFonts w:ascii="Times New Roman" w:hAnsi="Times New Roman"/>
                <w:sz w:val="28"/>
                <w:szCs w:val="28"/>
                <w:lang w:val="uk-UA"/>
              </w:rPr>
              <w:t>12:53:30</w:t>
            </w:r>
          </w:p>
        </w:tc>
        <w:tc>
          <w:tcPr>
            <w:tcW w:w="1914" w:type="dxa"/>
          </w:tcPr>
          <w:p w:rsidR="00362D12" w:rsidRPr="004F19AC" w:rsidRDefault="00362D12" w:rsidP="00DD5F31">
            <w:pPr>
              <w:spacing w:line="360" w:lineRule="auto"/>
              <w:jc w:val="center"/>
              <w:rPr>
                <w:rFonts w:ascii="Times New Roman" w:hAnsi="Times New Roman"/>
                <w:sz w:val="28"/>
                <w:szCs w:val="28"/>
                <w:lang w:val="uk-UA"/>
              </w:rPr>
            </w:pPr>
            <w:r w:rsidRPr="004F19AC">
              <w:rPr>
                <w:rFonts w:ascii="Times New Roman" w:hAnsi="Times New Roman"/>
                <w:sz w:val="28"/>
                <w:szCs w:val="28"/>
                <w:lang w:val="uk-UA"/>
              </w:rPr>
              <w:t>12:58:15</w:t>
            </w:r>
          </w:p>
        </w:tc>
        <w:tc>
          <w:tcPr>
            <w:tcW w:w="1915" w:type="dxa"/>
          </w:tcPr>
          <w:p w:rsidR="00362D12" w:rsidRPr="004F19AC" w:rsidRDefault="00362D12" w:rsidP="00DD5F31">
            <w:pPr>
              <w:spacing w:line="360" w:lineRule="auto"/>
              <w:jc w:val="center"/>
              <w:rPr>
                <w:rFonts w:ascii="Times New Roman" w:hAnsi="Times New Roman"/>
                <w:sz w:val="28"/>
                <w:szCs w:val="28"/>
                <w:lang w:val="uk-UA"/>
              </w:rPr>
            </w:pPr>
            <w:r w:rsidRPr="004F19AC">
              <w:rPr>
                <w:rFonts w:ascii="Times New Roman" w:hAnsi="Times New Roman"/>
                <w:sz w:val="28"/>
                <w:szCs w:val="28"/>
                <w:lang w:val="uk-UA"/>
              </w:rPr>
              <w:t>13:05:00</w:t>
            </w:r>
          </w:p>
        </w:tc>
      </w:tr>
      <w:tr w:rsidR="00362D12" w:rsidRPr="004F19AC" w:rsidTr="00DD5F31">
        <w:tc>
          <w:tcPr>
            <w:tcW w:w="1914" w:type="dxa"/>
          </w:tcPr>
          <w:p w:rsidR="00362D12" w:rsidRPr="004F19AC" w:rsidRDefault="00362D12" w:rsidP="00DD5F31">
            <w:pPr>
              <w:spacing w:line="360" w:lineRule="auto"/>
              <w:jc w:val="center"/>
              <w:rPr>
                <w:rFonts w:ascii="Times New Roman" w:hAnsi="Times New Roman"/>
                <w:sz w:val="28"/>
                <w:szCs w:val="28"/>
                <w:lang w:val="uk-UA"/>
              </w:rPr>
            </w:pPr>
            <w:r w:rsidRPr="004F19AC">
              <w:rPr>
                <w:rFonts w:ascii="Times New Roman" w:hAnsi="Times New Roman"/>
                <w:sz w:val="28"/>
                <w:szCs w:val="28"/>
                <w:lang w:val="uk-UA"/>
              </w:rPr>
              <w:t>№ 5</w:t>
            </w:r>
          </w:p>
        </w:tc>
        <w:tc>
          <w:tcPr>
            <w:tcW w:w="1914" w:type="dxa"/>
          </w:tcPr>
          <w:p w:rsidR="00362D12" w:rsidRPr="004F19AC" w:rsidRDefault="00362D12" w:rsidP="00DD5F31">
            <w:pPr>
              <w:spacing w:line="360" w:lineRule="auto"/>
              <w:jc w:val="center"/>
              <w:rPr>
                <w:rFonts w:ascii="Times New Roman" w:hAnsi="Times New Roman"/>
                <w:sz w:val="28"/>
                <w:szCs w:val="28"/>
                <w:lang w:val="uk-UA"/>
              </w:rPr>
            </w:pPr>
            <w:r w:rsidRPr="004F19AC">
              <w:rPr>
                <w:rFonts w:ascii="Times New Roman" w:hAnsi="Times New Roman"/>
                <w:sz w:val="28"/>
                <w:szCs w:val="28"/>
                <w:lang w:val="uk-UA"/>
              </w:rPr>
              <w:t>12:50:00</w:t>
            </w:r>
          </w:p>
        </w:tc>
        <w:tc>
          <w:tcPr>
            <w:tcW w:w="1914" w:type="dxa"/>
          </w:tcPr>
          <w:p w:rsidR="00362D12" w:rsidRPr="004F19AC" w:rsidRDefault="00362D12" w:rsidP="00DD5F31">
            <w:pPr>
              <w:spacing w:line="360" w:lineRule="auto"/>
              <w:jc w:val="center"/>
              <w:rPr>
                <w:rFonts w:ascii="Times New Roman" w:hAnsi="Times New Roman"/>
                <w:sz w:val="28"/>
                <w:szCs w:val="28"/>
                <w:lang w:val="uk-UA"/>
              </w:rPr>
            </w:pPr>
            <w:r w:rsidRPr="004F19AC">
              <w:rPr>
                <w:rFonts w:ascii="Times New Roman" w:hAnsi="Times New Roman"/>
                <w:sz w:val="28"/>
                <w:szCs w:val="28"/>
                <w:lang w:val="uk-UA"/>
              </w:rPr>
              <w:t>12:52:30</w:t>
            </w:r>
          </w:p>
        </w:tc>
        <w:tc>
          <w:tcPr>
            <w:tcW w:w="1914" w:type="dxa"/>
          </w:tcPr>
          <w:p w:rsidR="00362D12" w:rsidRPr="004F19AC" w:rsidRDefault="00362D12" w:rsidP="00DD5F31">
            <w:pPr>
              <w:spacing w:line="360" w:lineRule="auto"/>
              <w:jc w:val="center"/>
              <w:rPr>
                <w:rFonts w:ascii="Times New Roman" w:hAnsi="Times New Roman"/>
                <w:sz w:val="28"/>
                <w:szCs w:val="28"/>
                <w:lang w:val="uk-UA"/>
              </w:rPr>
            </w:pPr>
            <w:r w:rsidRPr="004F19AC">
              <w:rPr>
                <w:rFonts w:ascii="Times New Roman" w:hAnsi="Times New Roman"/>
                <w:sz w:val="28"/>
                <w:szCs w:val="28"/>
                <w:lang w:val="uk-UA"/>
              </w:rPr>
              <w:t>12:55:00</w:t>
            </w:r>
          </w:p>
        </w:tc>
        <w:tc>
          <w:tcPr>
            <w:tcW w:w="1915" w:type="dxa"/>
          </w:tcPr>
          <w:p w:rsidR="00362D12" w:rsidRPr="004F19AC" w:rsidRDefault="00362D12" w:rsidP="00DD5F31">
            <w:pPr>
              <w:spacing w:line="360" w:lineRule="auto"/>
              <w:jc w:val="center"/>
              <w:rPr>
                <w:rFonts w:ascii="Times New Roman" w:hAnsi="Times New Roman"/>
                <w:sz w:val="28"/>
                <w:szCs w:val="28"/>
                <w:lang w:val="uk-UA"/>
              </w:rPr>
            </w:pPr>
            <w:r w:rsidRPr="004F19AC">
              <w:rPr>
                <w:rFonts w:ascii="Times New Roman" w:hAnsi="Times New Roman"/>
                <w:sz w:val="28"/>
                <w:szCs w:val="28"/>
                <w:lang w:val="uk-UA"/>
              </w:rPr>
              <w:t>12:58:20</w:t>
            </w:r>
          </w:p>
        </w:tc>
      </w:tr>
      <w:tr w:rsidR="00362D12" w:rsidRPr="004F19AC" w:rsidTr="00DD5F31">
        <w:tc>
          <w:tcPr>
            <w:tcW w:w="1914" w:type="dxa"/>
          </w:tcPr>
          <w:p w:rsidR="00362D12" w:rsidRPr="004F19AC" w:rsidRDefault="00362D12" w:rsidP="00DD5F31">
            <w:pPr>
              <w:spacing w:line="360" w:lineRule="auto"/>
              <w:jc w:val="center"/>
              <w:rPr>
                <w:rFonts w:ascii="Times New Roman" w:hAnsi="Times New Roman"/>
                <w:sz w:val="28"/>
                <w:szCs w:val="28"/>
                <w:lang w:val="uk-UA"/>
              </w:rPr>
            </w:pPr>
            <w:r w:rsidRPr="004F19AC">
              <w:rPr>
                <w:rFonts w:ascii="Times New Roman" w:hAnsi="Times New Roman"/>
                <w:sz w:val="28"/>
                <w:szCs w:val="28"/>
                <w:lang w:val="uk-UA"/>
              </w:rPr>
              <w:t>№ 6</w:t>
            </w:r>
          </w:p>
        </w:tc>
        <w:tc>
          <w:tcPr>
            <w:tcW w:w="1914" w:type="dxa"/>
          </w:tcPr>
          <w:p w:rsidR="00362D12" w:rsidRPr="004F19AC" w:rsidRDefault="00362D12" w:rsidP="00DD5F31">
            <w:pPr>
              <w:spacing w:line="360" w:lineRule="auto"/>
              <w:jc w:val="center"/>
              <w:rPr>
                <w:rFonts w:ascii="Times New Roman" w:hAnsi="Times New Roman"/>
                <w:sz w:val="28"/>
                <w:szCs w:val="28"/>
                <w:lang w:val="uk-UA"/>
              </w:rPr>
            </w:pPr>
            <w:r w:rsidRPr="004F19AC">
              <w:rPr>
                <w:rFonts w:ascii="Times New Roman" w:hAnsi="Times New Roman"/>
                <w:sz w:val="28"/>
                <w:szCs w:val="28"/>
                <w:lang w:val="uk-UA"/>
              </w:rPr>
              <w:t>12:50:00</w:t>
            </w:r>
          </w:p>
        </w:tc>
        <w:tc>
          <w:tcPr>
            <w:tcW w:w="1914" w:type="dxa"/>
          </w:tcPr>
          <w:p w:rsidR="00362D12" w:rsidRPr="004F19AC" w:rsidRDefault="00362D12" w:rsidP="00DD5F31">
            <w:pPr>
              <w:spacing w:line="360" w:lineRule="auto"/>
              <w:jc w:val="center"/>
              <w:rPr>
                <w:rFonts w:ascii="Times New Roman" w:hAnsi="Times New Roman"/>
                <w:sz w:val="28"/>
                <w:szCs w:val="28"/>
                <w:lang w:val="uk-UA"/>
              </w:rPr>
            </w:pPr>
            <w:r w:rsidRPr="004F19AC">
              <w:rPr>
                <w:rFonts w:ascii="Times New Roman" w:hAnsi="Times New Roman"/>
                <w:sz w:val="28"/>
                <w:szCs w:val="28"/>
                <w:lang w:val="uk-UA"/>
              </w:rPr>
              <w:t>12:54:00</w:t>
            </w:r>
          </w:p>
        </w:tc>
        <w:tc>
          <w:tcPr>
            <w:tcW w:w="1914" w:type="dxa"/>
          </w:tcPr>
          <w:p w:rsidR="00362D12" w:rsidRPr="004F19AC" w:rsidRDefault="00362D12" w:rsidP="00DD5F31">
            <w:pPr>
              <w:spacing w:line="360" w:lineRule="auto"/>
              <w:jc w:val="center"/>
              <w:rPr>
                <w:rFonts w:ascii="Times New Roman" w:hAnsi="Times New Roman"/>
                <w:sz w:val="28"/>
                <w:szCs w:val="28"/>
                <w:lang w:val="uk-UA"/>
              </w:rPr>
            </w:pPr>
            <w:r w:rsidRPr="004F19AC">
              <w:rPr>
                <w:rFonts w:ascii="Times New Roman" w:hAnsi="Times New Roman"/>
                <w:sz w:val="28"/>
                <w:szCs w:val="28"/>
                <w:lang w:val="uk-UA"/>
              </w:rPr>
              <w:t>12:59:20</w:t>
            </w:r>
          </w:p>
        </w:tc>
        <w:tc>
          <w:tcPr>
            <w:tcW w:w="1915" w:type="dxa"/>
          </w:tcPr>
          <w:p w:rsidR="00362D12" w:rsidRPr="004F19AC" w:rsidRDefault="00362D12" w:rsidP="00DD5F31">
            <w:pPr>
              <w:spacing w:line="360" w:lineRule="auto"/>
              <w:jc w:val="center"/>
              <w:rPr>
                <w:rFonts w:ascii="Times New Roman" w:hAnsi="Times New Roman"/>
                <w:sz w:val="28"/>
                <w:szCs w:val="28"/>
                <w:lang w:val="uk-UA"/>
              </w:rPr>
            </w:pPr>
            <w:r w:rsidRPr="004F19AC">
              <w:rPr>
                <w:rFonts w:ascii="Times New Roman" w:hAnsi="Times New Roman"/>
                <w:sz w:val="28"/>
                <w:szCs w:val="28"/>
                <w:lang w:val="uk-UA"/>
              </w:rPr>
              <w:t>13:05:10</w:t>
            </w:r>
          </w:p>
        </w:tc>
      </w:tr>
      <w:tr w:rsidR="00362D12" w:rsidRPr="004F19AC" w:rsidTr="00DD5F31">
        <w:tc>
          <w:tcPr>
            <w:tcW w:w="1914" w:type="dxa"/>
          </w:tcPr>
          <w:p w:rsidR="00362D12" w:rsidRPr="004F19AC" w:rsidRDefault="00362D12" w:rsidP="00DD5F31">
            <w:pPr>
              <w:spacing w:line="360" w:lineRule="auto"/>
              <w:jc w:val="center"/>
              <w:rPr>
                <w:rFonts w:ascii="Times New Roman" w:hAnsi="Times New Roman"/>
                <w:sz w:val="28"/>
                <w:szCs w:val="28"/>
                <w:lang w:val="uk-UA"/>
              </w:rPr>
            </w:pPr>
            <w:r w:rsidRPr="004F19AC">
              <w:rPr>
                <w:rFonts w:ascii="Times New Roman" w:hAnsi="Times New Roman"/>
                <w:sz w:val="28"/>
                <w:szCs w:val="28"/>
                <w:lang w:val="uk-UA"/>
              </w:rPr>
              <w:t>№ 7</w:t>
            </w:r>
          </w:p>
        </w:tc>
        <w:tc>
          <w:tcPr>
            <w:tcW w:w="1914" w:type="dxa"/>
          </w:tcPr>
          <w:p w:rsidR="00362D12" w:rsidRPr="004F19AC" w:rsidRDefault="00362D12" w:rsidP="00DD5F31">
            <w:pPr>
              <w:spacing w:line="360" w:lineRule="auto"/>
              <w:jc w:val="center"/>
              <w:rPr>
                <w:rFonts w:ascii="Times New Roman" w:hAnsi="Times New Roman"/>
                <w:sz w:val="28"/>
                <w:szCs w:val="28"/>
                <w:lang w:val="uk-UA"/>
              </w:rPr>
            </w:pPr>
            <w:r w:rsidRPr="004F19AC">
              <w:rPr>
                <w:rFonts w:ascii="Times New Roman" w:hAnsi="Times New Roman"/>
                <w:sz w:val="28"/>
                <w:szCs w:val="28"/>
                <w:lang w:val="uk-UA"/>
              </w:rPr>
              <w:t>12:50:00</w:t>
            </w:r>
          </w:p>
        </w:tc>
        <w:tc>
          <w:tcPr>
            <w:tcW w:w="1914" w:type="dxa"/>
          </w:tcPr>
          <w:p w:rsidR="00362D12" w:rsidRPr="004F19AC" w:rsidRDefault="00362D12" w:rsidP="00DD5F31">
            <w:pPr>
              <w:spacing w:line="360" w:lineRule="auto"/>
              <w:jc w:val="center"/>
              <w:rPr>
                <w:rFonts w:ascii="Times New Roman" w:hAnsi="Times New Roman"/>
                <w:sz w:val="28"/>
                <w:szCs w:val="28"/>
                <w:lang w:val="uk-UA"/>
              </w:rPr>
            </w:pPr>
            <w:r w:rsidRPr="004F19AC">
              <w:rPr>
                <w:rFonts w:ascii="Times New Roman" w:hAnsi="Times New Roman"/>
                <w:sz w:val="28"/>
                <w:szCs w:val="28"/>
                <w:lang w:val="uk-UA"/>
              </w:rPr>
              <w:t>12:53:40</w:t>
            </w:r>
          </w:p>
        </w:tc>
        <w:tc>
          <w:tcPr>
            <w:tcW w:w="1914" w:type="dxa"/>
          </w:tcPr>
          <w:p w:rsidR="00362D12" w:rsidRPr="004F19AC" w:rsidRDefault="00362D12" w:rsidP="00DD5F31">
            <w:pPr>
              <w:spacing w:line="360" w:lineRule="auto"/>
              <w:jc w:val="center"/>
              <w:rPr>
                <w:rFonts w:ascii="Times New Roman" w:hAnsi="Times New Roman"/>
                <w:sz w:val="28"/>
                <w:szCs w:val="28"/>
                <w:lang w:val="uk-UA"/>
              </w:rPr>
            </w:pPr>
            <w:r w:rsidRPr="004F19AC">
              <w:rPr>
                <w:rFonts w:ascii="Times New Roman" w:hAnsi="Times New Roman"/>
                <w:sz w:val="28"/>
                <w:szCs w:val="28"/>
                <w:lang w:val="uk-UA"/>
              </w:rPr>
              <w:t>12:58:00</w:t>
            </w:r>
          </w:p>
        </w:tc>
        <w:tc>
          <w:tcPr>
            <w:tcW w:w="1915" w:type="dxa"/>
          </w:tcPr>
          <w:p w:rsidR="00362D12" w:rsidRPr="004F19AC" w:rsidRDefault="00362D12" w:rsidP="00DD5F31">
            <w:pPr>
              <w:spacing w:line="360" w:lineRule="auto"/>
              <w:jc w:val="center"/>
              <w:rPr>
                <w:rFonts w:ascii="Times New Roman" w:hAnsi="Times New Roman"/>
                <w:sz w:val="28"/>
                <w:szCs w:val="28"/>
                <w:lang w:val="uk-UA"/>
              </w:rPr>
            </w:pPr>
            <w:r w:rsidRPr="004F19AC">
              <w:rPr>
                <w:rFonts w:ascii="Times New Roman" w:hAnsi="Times New Roman"/>
                <w:sz w:val="28"/>
                <w:szCs w:val="28"/>
                <w:lang w:val="uk-UA"/>
              </w:rPr>
              <w:t>12:59:50</w:t>
            </w:r>
          </w:p>
        </w:tc>
      </w:tr>
    </w:tbl>
    <w:p w:rsidR="00362D12" w:rsidRDefault="00362D12" w:rsidP="00AD6EC8">
      <w:pPr>
        <w:shd w:val="clear" w:color="auto" w:fill="FEFEFE"/>
        <w:spacing w:before="90" w:after="90" w:line="360" w:lineRule="auto"/>
        <w:jc w:val="both"/>
        <w:rPr>
          <w:rFonts w:ascii="Times New Roman" w:hAnsi="Times New Roman"/>
          <w:sz w:val="28"/>
          <w:szCs w:val="28"/>
          <w:lang w:val="uk-UA" w:eastAsia="ru-RU"/>
        </w:rPr>
      </w:pPr>
    </w:p>
    <w:p w:rsidR="00362D12" w:rsidRDefault="00362D12" w:rsidP="00AD6EC8">
      <w:pPr>
        <w:shd w:val="clear" w:color="auto" w:fill="FEFEFE"/>
        <w:spacing w:before="90" w:after="90" w:line="360" w:lineRule="auto"/>
        <w:jc w:val="both"/>
        <w:rPr>
          <w:rFonts w:ascii="Times New Roman" w:hAnsi="Times New Roman"/>
          <w:sz w:val="28"/>
          <w:szCs w:val="28"/>
          <w:lang w:val="uk-UA" w:eastAsia="ru-RU"/>
        </w:rPr>
      </w:pPr>
      <w:r w:rsidRPr="004A4485">
        <w:rPr>
          <w:rFonts w:ascii="Times New Roman" w:hAnsi="Times New Roman"/>
          <w:b/>
          <w:sz w:val="28"/>
          <w:szCs w:val="28"/>
          <w:lang w:val="uk-UA" w:eastAsia="ru-RU"/>
        </w:rPr>
        <w:t>Висновки</w:t>
      </w:r>
      <w:r>
        <w:rPr>
          <w:rFonts w:ascii="Times New Roman" w:hAnsi="Times New Roman"/>
          <w:b/>
          <w:sz w:val="28"/>
          <w:szCs w:val="28"/>
          <w:lang w:val="uk-UA" w:eastAsia="ru-RU"/>
        </w:rPr>
        <w:t>.</w:t>
      </w:r>
      <w:r>
        <w:rPr>
          <w:rFonts w:ascii="Times New Roman" w:hAnsi="Times New Roman"/>
          <w:sz w:val="28"/>
          <w:szCs w:val="28"/>
          <w:lang w:val="uk-UA" w:eastAsia="ru-RU"/>
        </w:rPr>
        <w:t xml:space="preserve">  </w:t>
      </w:r>
      <w:r w:rsidRPr="004F19AC">
        <w:rPr>
          <w:rFonts w:ascii="Times New Roman" w:hAnsi="Times New Roman"/>
          <w:sz w:val="28"/>
          <w:szCs w:val="28"/>
          <w:lang w:val="uk-UA" w:eastAsia="ru-RU"/>
        </w:rPr>
        <w:t>Під час проведення лабораторного досліду</w:t>
      </w:r>
      <w:r>
        <w:rPr>
          <w:rFonts w:ascii="Times New Roman" w:hAnsi="Times New Roman"/>
          <w:sz w:val="28"/>
          <w:szCs w:val="28"/>
          <w:lang w:val="uk-UA" w:eastAsia="ru-RU"/>
        </w:rPr>
        <w:t xml:space="preserve"> було</w:t>
      </w:r>
      <w:r w:rsidRPr="004F19AC">
        <w:rPr>
          <w:rFonts w:ascii="Times New Roman" w:hAnsi="Times New Roman"/>
          <w:sz w:val="28"/>
          <w:szCs w:val="28"/>
          <w:lang w:val="uk-UA" w:eastAsia="ru-RU"/>
        </w:rPr>
        <w:t xml:space="preserve"> з</w:t>
      </w:r>
      <w:r w:rsidRPr="00FF23F3">
        <w:rPr>
          <w:rFonts w:ascii="Times New Roman" w:hAnsi="Times New Roman"/>
          <w:sz w:val="28"/>
          <w:szCs w:val="28"/>
          <w:lang w:val="uk-UA" w:eastAsia="ru-RU"/>
        </w:rPr>
        <w:t>’</w:t>
      </w:r>
      <w:r>
        <w:rPr>
          <w:rFonts w:ascii="Times New Roman" w:hAnsi="Times New Roman"/>
          <w:sz w:val="28"/>
          <w:szCs w:val="28"/>
          <w:lang w:val="uk-UA" w:eastAsia="ru-RU"/>
        </w:rPr>
        <w:t>ясовано, що фітонциди здійснюють гальмівну та пригнічувальну дію на</w:t>
      </w:r>
      <w:r w:rsidRPr="004F19AC">
        <w:rPr>
          <w:rFonts w:ascii="Times New Roman" w:hAnsi="Times New Roman"/>
          <w:sz w:val="28"/>
          <w:szCs w:val="28"/>
          <w:lang w:val="uk-UA" w:eastAsia="ru-RU"/>
        </w:rPr>
        <w:t xml:space="preserve"> ріст і розмноження мікроорганізмів, </w:t>
      </w:r>
      <w:r>
        <w:rPr>
          <w:rFonts w:ascii="Times New Roman" w:hAnsi="Times New Roman"/>
          <w:sz w:val="28"/>
          <w:szCs w:val="28"/>
          <w:lang w:val="uk-UA" w:eastAsia="ru-RU"/>
        </w:rPr>
        <w:t>і навіть можуть вбивати живі організми. Так мушки дрозофіли у банці з черемхою загинули за десятки секунд.</w:t>
      </w:r>
    </w:p>
    <w:p w:rsidR="00362D12" w:rsidRDefault="00362D12" w:rsidP="00D87583">
      <w:pPr>
        <w:shd w:val="clear" w:color="auto" w:fill="FEFEFE"/>
        <w:spacing w:before="90" w:after="9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Проведено</w:t>
      </w:r>
      <w:r w:rsidRPr="004F19AC">
        <w:rPr>
          <w:rFonts w:ascii="Times New Roman" w:hAnsi="Times New Roman"/>
          <w:sz w:val="28"/>
          <w:szCs w:val="28"/>
          <w:lang w:val="uk-UA" w:eastAsia="ru-RU"/>
        </w:rPr>
        <w:t xml:space="preserve"> порівняльний аналіз дії фітонцидів н</w:t>
      </w:r>
      <w:r>
        <w:rPr>
          <w:rFonts w:ascii="Times New Roman" w:hAnsi="Times New Roman"/>
          <w:sz w:val="28"/>
          <w:szCs w:val="28"/>
          <w:lang w:val="uk-UA" w:eastAsia="ru-RU"/>
        </w:rPr>
        <w:t xml:space="preserve">а організми різних рівнів  та </w:t>
      </w:r>
      <w:r w:rsidRPr="004F19AC">
        <w:rPr>
          <w:rFonts w:ascii="Times New Roman" w:hAnsi="Times New Roman"/>
          <w:sz w:val="28"/>
          <w:szCs w:val="28"/>
          <w:lang w:val="uk-UA" w:eastAsia="ru-RU"/>
        </w:rPr>
        <w:t xml:space="preserve">було з’ясовано </w:t>
      </w:r>
      <w:r>
        <w:rPr>
          <w:rFonts w:ascii="Times New Roman" w:hAnsi="Times New Roman"/>
          <w:sz w:val="28"/>
          <w:szCs w:val="28"/>
          <w:lang w:val="uk-UA" w:eastAsia="ru-RU"/>
        </w:rPr>
        <w:t>й</w:t>
      </w:r>
      <w:r w:rsidRPr="004F19AC">
        <w:rPr>
          <w:rFonts w:ascii="Times New Roman" w:hAnsi="Times New Roman"/>
          <w:sz w:val="28"/>
          <w:szCs w:val="28"/>
          <w:lang w:val="uk-UA" w:eastAsia="ru-RU"/>
        </w:rPr>
        <w:t xml:space="preserve"> експериментально доведено, що сила дії фітонцидів різних рослин на органі</w:t>
      </w:r>
      <w:r>
        <w:rPr>
          <w:rFonts w:ascii="Times New Roman" w:hAnsi="Times New Roman"/>
          <w:sz w:val="28"/>
          <w:szCs w:val="28"/>
          <w:lang w:val="uk-UA" w:eastAsia="ru-RU"/>
        </w:rPr>
        <w:t>зми відрізняється. За даними, що</w:t>
      </w:r>
      <w:r w:rsidRPr="004F19AC">
        <w:rPr>
          <w:rFonts w:ascii="Times New Roman" w:hAnsi="Times New Roman"/>
          <w:sz w:val="28"/>
          <w:szCs w:val="28"/>
          <w:lang w:val="uk-UA" w:eastAsia="ru-RU"/>
        </w:rPr>
        <w:t xml:space="preserve"> були отримані під час вик</w:t>
      </w:r>
      <w:r>
        <w:rPr>
          <w:rFonts w:ascii="Times New Roman" w:hAnsi="Times New Roman"/>
          <w:sz w:val="28"/>
          <w:szCs w:val="28"/>
          <w:lang w:val="uk-UA" w:eastAsia="ru-RU"/>
        </w:rPr>
        <w:t xml:space="preserve">онання лабораторного досліду, можна розподілити </w:t>
      </w:r>
      <w:r w:rsidRPr="004F19AC">
        <w:rPr>
          <w:rFonts w:ascii="Times New Roman" w:hAnsi="Times New Roman"/>
          <w:sz w:val="28"/>
          <w:szCs w:val="28"/>
          <w:lang w:val="uk-UA" w:eastAsia="ru-RU"/>
        </w:rPr>
        <w:t xml:space="preserve">рослини відповідно до сили дії їх фітонцидів. </w:t>
      </w:r>
      <w:r>
        <w:rPr>
          <w:rFonts w:ascii="Times New Roman" w:hAnsi="Times New Roman"/>
          <w:sz w:val="28"/>
          <w:szCs w:val="28"/>
          <w:lang w:val="uk-UA" w:eastAsia="ru-RU"/>
        </w:rPr>
        <w:t>Як видно з таблиці №1 н</w:t>
      </w:r>
      <w:r w:rsidRPr="004F19AC">
        <w:rPr>
          <w:rFonts w:ascii="Times New Roman" w:hAnsi="Times New Roman"/>
          <w:sz w:val="28"/>
          <w:szCs w:val="28"/>
          <w:lang w:val="uk-UA" w:eastAsia="ru-RU"/>
        </w:rPr>
        <w:t xml:space="preserve">айбільш сильну дію виявляла черемха, </w:t>
      </w:r>
      <w:r>
        <w:rPr>
          <w:rFonts w:ascii="Times New Roman" w:hAnsi="Times New Roman"/>
          <w:sz w:val="28"/>
          <w:szCs w:val="28"/>
          <w:lang w:val="uk-UA" w:eastAsia="ru-RU"/>
        </w:rPr>
        <w:t xml:space="preserve">трохи </w:t>
      </w:r>
      <w:r w:rsidRPr="004F19AC">
        <w:rPr>
          <w:rFonts w:ascii="Times New Roman" w:hAnsi="Times New Roman"/>
          <w:sz w:val="28"/>
          <w:szCs w:val="28"/>
          <w:lang w:val="uk-UA" w:eastAsia="ru-RU"/>
        </w:rPr>
        <w:t xml:space="preserve">слабшу  - </w:t>
      </w:r>
      <w:r>
        <w:rPr>
          <w:rFonts w:ascii="Times New Roman" w:hAnsi="Times New Roman"/>
          <w:sz w:val="28"/>
          <w:szCs w:val="28"/>
          <w:lang w:val="uk-UA" w:eastAsia="ru-RU"/>
        </w:rPr>
        <w:t xml:space="preserve"> часник та </w:t>
      </w:r>
      <w:r w:rsidRPr="004F19AC">
        <w:rPr>
          <w:rFonts w:ascii="Times New Roman" w:hAnsi="Times New Roman"/>
          <w:sz w:val="28"/>
          <w:szCs w:val="28"/>
          <w:lang w:val="uk-UA" w:eastAsia="ru-RU"/>
        </w:rPr>
        <w:t xml:space="preserve">хвоя, </w:t>
      </w:r>
      <w:r>
        <w:rPr>
          <w:rFonts w:ascii="Times New Roman" w:hAnsi="Times New Roman"/>
          <w:sz w:val="28"/>
          <w:szCs w:val="28"/>
          <w:lang w:val="uk-UA" w:eastAsia="ru-RU"/>
        </w:rPr>
        <w:t xml:space="preserve">на четвертому місці – апельсин, далі – каланхое. Найслабшою була </w:t>
      </w:r>
      <w:r w:rsidRPr="004F19AC">
        <w:rPr>
          <w:rFonts w:ascii="Times New Roman" w:hAnsi="Times New Roman"/>
          <w:sz w:val="28"/>
          <w:szCs w:val="28"/>
          <w:lang w:val="uk-UA" w:eastAsia="ru-RU"/>
        </w:rPr>
        <w:t xml:space="preserve">дія </w:t>
      </w:r>
      <w:r>
        <w:rPr>
          <w:rFonts w:ascii="Times New Roman" w:hAnsi="Times New Roman"/>
          <w:sz w:val="28"/>
          <w:szCs w:val="28"/>
          <w:lang w:val="uk-UA" w:eastAsia="ru-RU"/>
        </w:rPr>
        <w:t xml:space="preserve">цибулі і фіалки. У контрольних зразках, без додавання фітонцидів, спостерігався суцільний ріст колоній мікроорганізмів. </w:t>
      </w:r>
    </w:p>
    <w:p w:rsidR="00362D12" w:rsidRPr="004F19AC" w:rsidRDefault="00362D12" w:rsidP="00D87583">
      <w:pPr>
        <w:shd w:val="clear" w:color="auto" w:fill="FEFEFE"/>
        <w:spacing w:before="90" w:after="9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Окремо,  </w:t>
      </w:r>
      <w:r w:rsidRPr="004F19AC">
        <w:rPr>
          <w:rFonts w:ascii="Times New Roman" w:hAnsi="Times New Roman"/>
          <w:sz w:val="28"/>
          <w:szCs w:val="28"/>
          <w:lang w:val="uk-UA" w:eastAsia="ru-RU"/>
        </w:rPr>
        <w:t xml:space="preserve">більш детально </w:t>
      </w:r>
      <w:r>
        <w:rPr>
          <w:rFonts w:ascii="Times New Roman" w:hAnsi="Times New Roman"/>
          <w:sz w:val="28"/>
          <w:szCs w:val="28"/>
          <w:lang w:val="uk-UA" w:eastAsia="ru-RU"/>
        </w:rPr>
        <w:t>був досліджений</w:t>
      </w:r>
      <w:r w:rsidRPr="004F19AC">
        <w:rPr>
          <w:rFonts w:ascii="Times New Roman" w:hAnsi="Times New Roman"/>
          <w:sz w:val="28"/>
          <w:szCs w:val="28"/>
          <w:lang w:val="uk-UA" w:eastAsia="ru-RU"/>
        </w:rPr>
        <w:t xml:space="preserve"> вплив фітонцидів цибулі та часнику. Для цього </w:t>
      </w:r>
      <w:r>
        <w:rPr>
          <w:rFonts w:ascii="Times New Roman" w:hAnsi="Times New Roman"/>
          <w:sz w:val="28"/>
          <w:szCs w:val="28"/>
          <w:lang w:val="uk-UA" w:eastAsia="ru-RU"/>
        </w:rPr>
        <w:t>використані</w:t>
      </w:r>
      <w:r w:rsidRPr="004F19AC">
        <w:rPr>
          <w:rFonts w:ascii="Times New Roman" w:hAnsi="Times New Roman"/>
          <w:sz w:val="28"/>
          <w:szCs w:val="28"/>
          <w:lang w:val="uk-UA" w:eastAsia="ru-RU"/>
        </w:rPr>
        <w:t xml:space="preserve"> контрольні зразк</w:t>
      </w:r>
      <w:r>
        <w:rPr>
          <w:rFonts w:ascii="Times New Roman" w:hAnsi="Times New Roman"/>
          <w:sz w:val="28"/>
          <w:szCs w:val="28"/>
          <w:lang w:val="uk-UA" w:eastAsia="ru-RU"/>
        </w:rPr>
        <w:t xml:space="preserve">и з усіх дослідів, в які додані соки </w:t>
      </w:r>
      <w:r w:rsidRPr="004F19AC">
        <w:rPr>
          <w:rFonts w:ascii="Times New Roman" w:hAnsi="Times New Roman"/>
          <w:sz w:val="28"/>
          <w:szCs w:val="28"/>
          <w:lang w:val="uk-UA" w:eastAsia="ru-RU"/>
        </w:rPr>
        <w:t>д</w:t>
      </w:r>
      <w:r>
        <w:rPr>
          <w:rFonts w:ascii="Times New Roman" w:hAnsi="Times New Roman"/>
          <w:sz w:val="28"/>
          <w:szCs w:val="28"/>
          <w:lang w:val="uk-UA" w:eastAsia="ru-RU"/>
        </w:rPr>
        <w:t>аних</w:t>
      </w:r>
      <w:r w:rsidRPr="004F19AC">
        <w:rPr>
          <w:rFonts w:ascii="Times New Roman" w:hAnsi="Times New Roman"/>
          <w:sz w:val="28"/>
          <w:szCs w:val="28"/>
          <w:lang w:val="uk-UA" w:eastAsia="ru-RU"/>
        </w:rPr>
        <w:t xml:space="preserve"> рослин. </w:t>
      </w:r>
      <w:r w:rsidRPr="004F19AC">
        <w:rPr>
          <w:rFonts w:ascii="Times New Roman" w:hAnsi="Times New Roman"/>
          <w:sz w:val="28"/>
          <w:szCs w:val="28"/>
          <w:lang w:eastAsia="ru-RU"/>
        </w:rPr>
        <w:t xml:space="preserve">Після додавання до молодої цвілі краплі соку часнику </w:t>
      </w:r>
      <w:r>
        <w:rPr>
          <w:rFonts w:ascii="Times New Roman" w:hAnsi="Times New Roman"/>
          <w:sz w:val="28"/>
          <w:szCs w:val="28"/>
          <w:lang w:val="uk-UA" w:eastAsia="ru-RU"/>
        </w:rPr>
        <w:t>його</w:t>
      </w:r>
      <w:r w:rsidRPr="004F19AC">
        <w:rPr>
          <w:rFonts w:ascii="Times New Roman" w:hAnsi="Times New Roman"/>
          <w:sz w:val="28"/>
          <w:szCs w:val="28"/>
          <w:lang w:eastAsia="ru-RU"/>
        </w:rPr>
        <w:t xml:space="preserve"> дія проявлялася вже в перші 6 год, а дія краплі соку цибулі - лише на другу добу. Цвіль при цьому ушкоджувалася, були видні «опіки». При додаванні соку цибулі до вже спороносної цвілі спостерігалося легке ушкодження поверхні цвілі: утворювався «опік», але потім поверхня цвілі відновлювалася. При додаванні соку часнику </w:t>
      </w:r>
      <w:r>
        <w:rPr>
          <w:rFonts w:ascii="Times New Roman" w:hAnsi="Times New Roman"/>
          <w:sz w:val="28"/>
          <w:szCs w:val="28"/>
          <w:lang w:eastAsia="ru-RU"/>
        </w:rPr>
        <w:t>спостеріга</w:t>
      </w:r>
      <w:r>
        <w:rPr>
          <w:rFonts w:ascii="Times New Roman" w:hAnsi="Times New Roman"/>
          <w:sz w:val="28"/>
          <w:szCs w:val="28"/>
          <w:lang w:val="uk-UA" w:eastAsia="ru-RU"/>
        </w:rPr>
        <w:t>лося</w:t>
      </w:r>
      <w:r>
        <w:rPr>
          <w:rFonts w:ascii="Times New Roman" w:hAnsi="Times New Roman"/>
          <w:sz w:val="28"/>
          <w:szCs w:val="28"/>
          <w:lang w:eastAsia="ru-RU"/>
        </w:rPr>
        <w:t xml:space="preserve"> аналогічне пошкодження цвілі</w:t>
      </w:r>
      <w:r>
        <w:rPr>
          <w:rFonts w:ascii="Times New Roman" w:hAnsi="Times New Roman"/>
          <w:sz w:val="28"/>
          <w:szCs w:val="28"/>
          <w:lang w:val="uk-UA" w:eastAsia="ru-RU"/>
        </w:rPr>
        <w:t xml:space="preserve"> </w:t>
      </w:r>
      <w:r w:rsidRPr="004F19AC">
        <w:rPr>
          <w:rFonts w:ascii="Times New Roman" w:hAnsi="Times New Roman"/>
          <w:sz w:val="28"/>
          <w:szCs w:val="28"/>
          <w:lang w:eastAsia="ru-RU"/>
        </w:rPr>
        <w:t>яке, однак, не відновлювалося протягом 7 наступних днів. Таким чином, спостережуван</w:t>
      </w:r>
      <w:r w:rsidRPr="004F19AC">
        <w:rPr>
          <w:rFonts w:ascii="Times New Roman" w:hAnsi="Times New Roman"/>
          <w:sz w:val="28"/>
          <w:szCs w:val="28"/>
          <w:lang w:val="uk-UA" w:eastAsia="ru-RU"/>
        </w:rPr>
        <w:t>а</w:t>
      </w:r>
      <w:r w:rsidRPr="004F19AC">
        <w:rPr>
          <w:rFonts w:ascii="Times New Roman" w:hAnsi="Times New Roman"/>
          <w:sz w:val="28"/>
          <w:szCs w:val="28"/>
          <w:lang w:eastAsia="ru-RU"/>
        </w:rPr>
        <w:t xml:space="preserve"> ді</w:t>
      </w:r>
      <w:r w:rsidRPr="004F19AC">
        <w:rPr>
          <w:rFonts w:ascii="Times New Roman" w:hAnsi="Times New Roman"/>
          <w:sz w:val="28"/>
          <w:szCs w:val="28"/>
          <w:lang w:val="uk-UA" w:eastAsia="ru-RU"/>
        </w:rPr>
        <w:t>я</w:t>
      </w:r>
      <w:r w:rsidRPr="004F19AC">
        <w:rPr>
          <w:rFonts w:ascii="Times New Roman" w:hAnsi="Times New Roman"/>
          <w:sz w:val="28"/>
          <w:szCs w:val="28"/>
          <w:lang w:eastAsia="ru-RU"/>
        </w:rPr>
        <w:t xml:space="preserve"> рослинних добавок залежить не тільки від складу, а</w:t>
      </w:r>
      <w:r>
        <w:rPr>
          <w:rFonts w:ascii="Times New Roman" w:hAnsi="Times New Roman"/>
          <w:sz w:val="28"/>
          <w:szCs w:val="28"/>
          <w:lang w:eastAsia="ru-RU"/>
        </w:rPr>
        <w:t xml:space="preserve"> й від стадії розвитку плісняви</w:t>
      </w:r>
      <w:r>
        <w:rPr>
          <w:rFonts w:ascii="Times New Roman" w:hAnsi="Times New Roman"/>
          <w:sz w:val="28"/>
          <w:szCs w:val="28"/>
          <w:lang w:val="uk-UA" w:eastAsia="ru-RU"/>
        </w:rPr>
        <w:t>х та бактеріальних</w:t>
      </w:r>
      <w:r w:rsidRPr="004F19AC">
        <w:rPr>
          <w:rFonts w:ascii="Times New Roman" w:hAnsi="Times New Roman"/>
          <w:sz w:val="28"/>
          <w:szCs w:val="28"/>
          <w:lang w:eastAsia="ru-RU"/>
        </w:rPr>
        <w:t xml:space="preserve"> колонії</w:t>
      </w:r>
      <w:r w:rsidRPr="004F19AC">
        <w:rPr>
          <w:rFonts w:ascii="Times New Roman" w:hAnsi="Times New Roman"/>
          <w:sz w:val="28"/>
          <w:szCs w:val="28"/>
          <w:lang w:val="uk-UA" w:eastAsia="ru-RU"/>
        </w:rPr>
        <w:t>.</w:t>
      </w:r>
    </w:p>
    <w:p w:rsidR="00362D12" w:rsidRDefault="00362D12" w:rsidP="00AD6EC8">
      <w:pPr>
        <w:spacing w:after="160" w:line="360" w:lineRule="auto"/>
        <w:jc w:val="both"/>
        <w:rPr>
          <w:rFonts w:ascii="Times New Roman" w:hAnsi="Times New Roman"/>
          <w:b/>
          <w:sz w:val="32"/>
          <w:szCs w:val="28"/>
          <w:lang w:val="uk-UA"/>
        </w:rPr>
      </w:pPr>
    </w:p>
    <w:p w:rsidR="00362D12" w:rsidRDefault="00362D12" w:rsidP="004F19AC">
      <w:pPr>
        <w:spacing w:after="160" w:line="256" w:lineRule="auto"/>
        <w:rPr>
          <w:rFonts w:ascii="Times New Roman" w:hAnsi="Times New Roman"/>
          <w:b/>
          <w:sz w:val="32"/>
          <w:szCs w:val="28"/>
          <w:lang w:val="uk-UA"/>
        </w:rPr>
      </w:pPr>
    </w:p>
    <w:p w:rsidR="00362D12" w:rsidRDefault="00362D12" w:rsidP="00A13AB5">
      <w:pPr>
        <w:spacing w:after="160" w:line="256" w:lineRule="auto"/>
        <w:jc w:val="center"/>
        <w:rPr>
          <w:rFonts w:ascii="Times New Roman" w:hAnsi="Times New Roman"/>
          <w:b/>
          <w:sz w:val="28"/>
          <w:szCs w:val="28"/>
          <w:lang w:val="uk-UA"/>
        </w:rPr>
      </w:pPr>
      <w:r w:rsidRPr="004F19AC">
        <w:rPr>
          <w:rFonts w:ascii="Times New Roman" w:hAnsi="Times New Roman"/>
          <w:b/>
          <w:sz w:val="32"/>
          <w:szCs w:val="28"/>
          <w:lang w:val="uk-UA"/>
        </w:rPr>
        <w:br w:type="page"/>
      </w:r>
      <w:r>
        <w:rPr>
          <w:rFonts w:ascii="Times New Roman" w:hAnsi="Times New Roman"/>
          <w:b/>
          <w:sz w:val="28"/>
          <w:szCs w:val="28"/>
          <w:lang w:val="uk-UA"/>
        </w:rPr>
        <w:t>РОЗДІЛ 3</w:t>
      </w:r>
    </w:p>
    <w:p w:rsidR="00362D12" w:rsidRDefault="00362D12" w:rsidP="00A13AB5">
      <w:pPr>
        <w:spacing w:after="160" w:line="256" w:lineRule="auto"/>
        <w:jc w:val="center"/>
        <w:rPr>
          <w:rFonts w:ascii="Times New Roman" w:hAnsi="Times New Roman"/>
          <w:b/>
          <w:sz w:val="28"/>
          <w:szCs w:val="28"/>
          <w:lang w:val="uk-UA"/>
        </w:rPr>
      </w:pPr>
      <w:r>
        <w:rPr>
          <w:rFonts w:ascii="Times New Roman" w:hAnsi="Times New Roman"/>
          <w:b/>
          <w:sz w:val="28"/>
          <w:szCs w:val="28"/>
          <w:lang w:val="uk-UA"/>
        </w:rPr>
        <w:t xml:space="preserve"> </w:t>
      </w:r>
      <w:r w:rsidRPr="00A13AB5">
        <w:rPr>
          <w:rFonts w:ascii="Times New Roman" w:hAnsi="Times New Roman"/>
          <w:b/>
          <w:sz w:val="28"/>
          <w:szCs w:val="28"/>
          <w:lang w:val="uk-UA"/>
        </w:rPr>
        <w:t xml:space="preserve">ПРАКТИЧНЕ ЗНАЧЕННЯ </w:t>
      </w:r>
      <w:r>
        <w:rPr>
          <w:rFonts w:ascii="Times New Roman" w:hAnsi="Times New Roman"/>
          <w:b/>
          <w:sz w:val="28"/>
          <w:szCs w:val="28"/>
          <w:lang w:val="uk-UA"/>
        </w:rPr>
        <w:t xml:space="preserve">ОТРИМАНИХ РЕЗУЛЬТАТІВ </w:t>
      </w:r>
    </w:p>
    <w:p w:rsidR="00362D12" w:rsidRPr="00A13AB5" w:rsidRDefault="00362D12" w:rsidP="00A13AB5">
      <w:pPr>
        <w:spacing w:after="160" w:line="256" w:lineRule="auto"/>
        <w:jc w:val="center"/>
        <w:rPr>
          <w:rFonts w:ascii="Times New Roman" w:hAnsi="Times New Roman"/>
          <w:b/>
          <w:sz w:val="28"/>
          <w:szCs w:val="28"/>
          <w:lang w:val="uk-UA"/>
        </w:rPr>
      </w:pPr>
    </w:p>
    <w:p w:rsidR="00362D12" w:rsidRPr="00F456B1" w:rsidRDefault="00362D12" w:rsidP="007D0163">
      <w:pPr>
        <w:spacing w:after="0" w:line="360" w:lineRule="auto"/>
        <w:ind w:firstLine="708"/>
        <w:jc w:val="both"/>
        <w:rPr>
          <w:rFonts w:ascii="Times New Roman" w:hAnsi="Times New Roman"/>
          <w:sz w:val="28"/>
          <w:szCs w:val="28"/>
          <w:lang w:val="uk-UA"/>
        </w:rPr>
      </w:pPr>
      <w:r w:rsidRPr="00F456B1">
        <w:rPr>
          <w:rFonts w:ascii="Times New Roman" w:hAnsi="Times New Roman"/>
          <w:sz w:val="28"/>
          <w:szCs w:val="28"/>
          <w:lang w:val="uk-UA"/>
        </w:rPr>
        <w:t>Фітонциди низки рослин оздоровлюють оточуюче середовище, пригнічуючи поширення патогенних і умовно патогенних бактерій, вірусів і грибків або знищуючи їх.</w:t>
      </w:r>
    </w:p>
    <w:p w:rsidR="00362D12" w:rsidRDefault="00362D12" w:rsidP="00F456B1">
      <w:pPr>
        <w:pStyle w:val="NormalWeb"/>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Механізм дії летючих фітонцидів полягає в тому, що вони викликають різноманітні зміни мікробної клітини: пригнічують дихання, розчиняють і руйнують поверхневі шари і складові частини протоплазми (ферменти та ін). </w:t>
      </w:r>
    </w:p>
    <w:p w:rsidR="00362D12" w:rsidRPr="00F456B1" w:rsidRDefault="00362D12" w:rsidP="00F456B1">
      <w:pPr>
        <w:spacing w:after="0" w:line="360" w:lineRule="auto"/>
        <w:ind w:firstLine="708"/>
        <w:jc w:val="both"/>
        <w:rPr>
          <w:rFonts w:ascii="Times New Roman" w:hAnsi="Times New Roman"/>
          <w:sz w:val="28"/>
          <w:szCs w:val="28"/>
          <w:lang w:val="uk-UA"/>
        </w:rPr>
      </w:pPr>
      <w:r w:rsidRPr="00F456B1">
        <w:rPr>
          <w:rFonts w:ascii="Times New Roman" w:hAnsi="Times New Roman"/>
          <w:color w:val="000000"/>
          <w:sz w:val="28"/>
          <w:szCs w:val="28"/>
          <w:lang w:val="uk-UA"/>
        </w:rPr>
        <w:t xml:space="preserve">Здатність летючих біологічно активних речовин рослин вбивати і пригнічувати ріст і розвиток мікроорганізмів повітря  </w:t>
      </w:r>
      <w:r>
        <w:rPr>
          <w:rFonts w:ascii="Times New Roman" w:hAnsi="Times New Roman"/>
          <w:color w:val="000000"/>
          <w:sz w:val="28"/>
          <w:szCs w:val="28"/>
          <w:lang w:val="uk-UA"/>
        </w:rPr>
        <w:t xml:space="preserve">можна використовувати озеленяючи приміщення з метою очищення повітря. </w:t>
      </w:r>
    </w:p>
    <w:p w:rsidR="00362D12" w:rsidRDefault="00362D12" w:rsidP="00F456B1">
      <w:pPr>
        <w:spacing w:after="0" w:line="36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Встановлено, що т</w:t>
      </w:r>
      <w:r w:rsidRPr="00DB2547">
        <w:rPr>
          <w:rFonts w:ascii="Times New Roman" w:hAnsi="Times New Roman"/>
          <w:color w:val="000000"/>
          <w:sz w:val="28"/>
          <w:szCs w:val="28"/>
          <w:lang w:val="uk-UA"/>
        </w:rPr>
        <w:t>уя знижує кількість мікробів у кімнатному повітрі на 60%, хризантема - на 66%, циперус - на 59%, герань і бегонія - на 43%. Лаванда і лимон виділяють фітонциди, під дією яких поліпшується робота головного мозку. Кактуси</w:t>
      </w:r>
      <w:r w:rsidRPr="00DB2547">
        <w:rPr>
          <w:rStyle w:val="apple-converted-space"/>
          <w:rFonts w:ascii="Times New Roman" w:hAnsi="Times New Roman"/>
          <w:color w:val="000000"/>
          <w:sz w:val="28"/>
          <w:szCs w:val="28"/>
          <w:lang w:val="uk-UA"/>
        </w:rPr>
        <w:t> </w:t>
      </w:r>
      <w:r w:rsidRPr="00DB2547">
        <w:rPr>
          <w:rFonts w:ascii="Times New Roman" w:hAnsi="Times New Roman"/>
          <w:color w:val="000000"/>
          <w:sz w:val="28"/>
          <w:szCs w:val="28"/>
          <w:lang w:val="uk-UA"/>
        </w:rPr>
        <w:t> виділяють леткі речовини, що захищають від випромінювань телевізора</w:t>
      </w:r>
      <w:r>
        <w:rPr>
          <w:rFonts w:ascii="Times New Roman" w:hAnsi="Times New Roman"/>
          <w:color w:val="000000"/>
          <w:sz w:val="28"/>
          <w:szCs w:val="28"/>
          <w:lang w:val="uk-UA"/>
        </w:rPr>
        <w:t xml:space="preserve"> і комп’</w:t>
      </w:r>
      <w:r w:rsidRPr="00DB2547">
        <w:rPr>
          <w:rFonts w:ascii="Times New Roman" w:hAnsi="Times New Roman"/>
          <w:color w:val="000000"/>
          <w:sz w:val="28"/>
          <w:szCs w:val="28"/>
          <w:lang w:val="uk-UA"/>
        </w:rPr>
        <w:t xml:space="preserve">ютера. </w:t>
      </w:r>
    </w:p>
    <w:p w:rsidR="00362D12" w:rsidRPr="00B13B1F" w:rsidRDefault="00362D12" w:rsidP="00B13B1F">
      <w:pPr>
        <w:spacing w:after="0" w:line="360" w:lineRule="auto"/>
        <w:ind w:firstLine="720"/>
        <w:jc w:val="both"/>
        <w:rPr>
          <w:rFonts w:ascii="Times New Roman" w:hAnsi="Times New Roman"/>
          <w:color w:val="000000"/>
          <w:sz w:val="28"/>
          <w:szCs w:val="28"/>
          <w:lang w:val="uk-UA"/>
        </w:rPr>
      </w:pPr>
      <w:r w:rsidRPr="00DB2547">
        <w:rPr>
          <w:rFonts w:ascii="Times New Roman" w:hAnsi="Times New Roman"/>
          <w:color w:val="000000"/>
          <w:sz w:val="28"/>
          <w:szCs w:val="28"/>
          <w:lang w:val="uk-UA"/>
        </w:rPr>
        <w:t xml:space="preserve">Фітонциди цибулі та часнику справедливо вважаються одними з найсильніших. Так, перебуваючи поза організмом, вони вбивають </w:t>
      </w:r>
      <w:r w:rsidRPr="00B13B1F">
        <w:rPr>
          <w:rFonts w:ascii="Times New Roman" w:hAnsi="Times New Roman"/>
          <w:color w:val="000000"/>
          <w:sz w:val="28"/>
          <w:szCs w:val="28"/>
          <w:lang w:val="uk-UA"/>
        </w:rPr>
        <w:t>туберкульозну паличку протягом 2-5 хвилин [12].</w:t>
      </w:r>
    </w:p>
    <w:p w:rsidR="00362D12" w:rsidRPr="00B13B1F" w:rsidRDefault="00362D12" w:rsidP="00B13B1F">
      <w:pPr>
        <w:spacing w:after="0" w:line="360" w:lineRule="auto"/>
        <w:ind w:firstLine="720"/>
        <w:jc w:val="both"/>
        <w:rPr>
          <w:rFonts w:ascii="Times New Roman" w:hAnsi="Times New Roman"/>
          <w:color w:val="000000"/>
          <w:sz w:val="27"/>
          <w:szCs w:val="27"/>
          <w:lang w:val="uk-UA"/>
        </w:rPr>
      </w:pPr>
      <w:r w:rsidRPr="00B13B1F">
        <w:rPr>
          <w:rFonts w:ascii="Times New Roman" w:hAnsi="Times New Roman"/>
          <w:color w:val="000000"/>
          <w:sz w:val="28"/>
          <w:szCs w:val="28"/>
          <w:lang w:val="uk-UA"/>
        </w:rPr>
        <w:t>Кожна рослина має вузький спектр впливу на певні мікроби. З 15 видів евкаліпта тільки евкаліпт кулястий знищує вірус грипу.</w:t>
      </w:r>
    </w:p>
    <w:p w:rsidR="00362D12" w:rsidRPr="00B13B1F" w:rsidRDefault="00362D12" w:rsidP="00B13B1F">
      <w:pPr>
        <w:spacing w:after="0" w:line="360" w:lineRule="auto"/>
        <w:ind w:firstLine="720"/>
        <w:jc w:val="both"/>
        <w:rPr>
          <w:rFonts w:ascii="Times New Roman" w:hAnsi="Times New Roman"/>
          <w:color w:val="000000"/>
          <w:sz w:val="27"/>
          <w:szCs w:val="27"/>
          <w:lang w:val="uk-UA"/>
        </w:rPr>
      </w:pPr>
      <w:r w:rsidRPr="00B13B1F">
        <w:rPr>
          <w:rFonts w:ascii="Times New Roman" w:hAnsi="Times New Roman"/>
          <w:color w:val="000000"/>
          <w:sz w:val="28"/>
          <w:szCs w:val="28"/>
          <w:lang w:val="uk-UA"/>
        </w:rPr>
        <w:t>Фітонциди дуже активні і в рідкому середовищі: відмінно виліковує ангіну крапля трояндової олії, вміщена на шматочок цукру. Хронічні захворювання гланд виліковують фітонциди троянди, герані і лаванди, що щільно контактують з тканинами гланд.</w:t>
      </w:r>
    </w:p>
    <w:p w:rsidR="00362D12" w:rsidRPr="00B13B1F" w:rsidRDefault="00362D12" w:rsidP="00B13B1F">
      <w:pPr>
        <w:spacing w:after="0" w:line="360" w:lineRule="auto"/>
        <w:ind w:firstLine="720"/>
        <w:jc w:val="both"/>
        <w:rPr>
          <w:rFonts w:ascii="Times New Roman" w:hAnsi="Times New Roman"/>
          <w:color w:val="000000"/>
          <w:sz w:val="27"/>
          <w:szCs w:val="27"/>
          <w:lang w:val="uk-UA"/>
        </w:rPr>
      </w:pPr>
      <w:r w:rsidRPr="00B13B1F">
        <w:rPr>
          <w:rFonts w:ascii="Times New Roman" w:hAnsi="Times New Roman"/>
          <w:color w:val="000000"/>
          <w:sz w:val="28"/>
          <w:szCs w:val="28"/>
          <w:lang w:val="uk-UA"/>
        </w:rPr>
        <w:t xml:space="preserve">Фітонциди ялиці </w:t>
      </w:r>
      <w:r>
        <w:rPr>
          <w:rFonts w:ascii="Times New Roman" w:hAnsi="Times New Roman"/>
          <w:color w:val="000000"/>
          <w:sz w:val="28"/>
          <w:szCs w:val="28"/>
          <w:lang w:val="uk-UA"/>
        </w:rPr>
        <w:t>вбивають дифтерійну і кашлюкові</w:t>
      </w:r>
      <w:r w:rsidRPr="00B13B1F">
        <w:rPr>
          <w:rFonts w:ascii="Times New Roman" w:hAnsi="Times New Roman"/>
          <w:color w:val="000000"/>
          <w:sz w:val="28"/>
          <w:szCs w:val="28"/>
          <w:lang w:val="uk-UA"/>
        </w:rPr>
        <w:t xml:space="preserve"> палички, берези-дизентерійної і кишкову, чорної смородини, черемхи і кропу - золотистий стафілокок. </w:t>
      </w:r>
    </w:p>
    <w:p w:rsidR="00362D12" w:rsidRPr="007D0163" w:rsidRDefault="00362D12" w:rsidP="007D0163">
      <w:pPr>
        <w:spacing w:after="0" w:line="360" w:lineRule="auto"/>
        <w:ind w:firstLine="720"/>
        <w:jc w:val="both"/>
        <w:rPr>
          <w:rFonts w:ascii="Times New Roman" w:hAnsi="Times New Roman"/>
          <w:sz w:val="28"/>
          <w:szCs w:val="28"/>
          <w:lang w:val="uk-UA"/>
        </w:rPr>
      </w:pPr>
      <w:r>
        <w:rPr>
          <w:rFonts w:ascii="Times New Roman" w:hAnsi="Times New Roman"/>
          <w:sz w:val="28"/>
          <w:szCs w:val="28"/>
          <w:shd w:val="clear" w:color="auto" w:fill="FFFFFF"/>
          <w:lang w:val="uk-UA"/>
        </w:rPr>
        <w:t xml:space="preserve"> </w:t>
      </w:r>
      <w:r w:rsidRPr="007D0163">
        <w:rPr>
          <w:rFonts w:ascii="Times New Roman" w:hAnsi="Times New Roman"/>
          <w:sz w:val="28"/>
          <w:szCs w:val="28"/>
          <w:shd w:val="clear" w:color="auto" w:fill="FFFFFF"/>
        </w:rPr>
        <w:t xml:space="preserve">До максимального очищення повітря у закритих приміщеннях більше всього придатні рослини, що мають великі листки та велику кількість пор на них. Рекордсменом серед таких рослин є хлорофітум чубатий, причому він надає перевагу сильно забрудненому повітряному середовищу. Чотири рослини хлорофітуму здатні очистити </w:t>
      </w:r>
      <w:r>
        <w:rPr>
          <w:rFonts w:ascii="Times New Roman" w:hAnsi="Times New Roman"/>
          <w:sz w:val="28"/>
          <w:szCs w:val="28"/>
          <w:shd w:val="clear" w:color="auto" w:fill="FFFFFF"/>
        </w:rPr>
        <w:t xml:space="preserve">повітря в кімнаті розміром </w:t>
      </w:r>
      <w:smartTag w:uri="urn:schemas-microsoft-com:office:smarttags" w:element="metricconverter">
        <w:smartTagPr>
          <w:attr w:name="ProductID" w:val="10 м²"/>
        </w:smartTagPr>
        <w:r>
          <w:rPr>
            <w:rFonts w:ascii="Times New Roman" w:hAnsi="Times New Roman"/>
            <w:sz w:val="28"/>
            <w:szCs w:val="28"/>
            <w:shd w:val="clear" w:color="auto" w:fill="FFFFFF"/>
          </w:rPr>
          <w:t>10 м²</w:t>
        </w:r>
      </w:smartTag>
      <w:r w:rsidRPr="007D0163">
        <w:rPr>
          <w:rFonts w:ascii="Times New Roman" w:hAnsi="Times New Roman"/>
          <w:sz w:val="28"/>
          <w:szCs w:val="28"/>
          <w:shd w:val="clear" w:color="auto" w:fill="FFFFFF"/>
        </w:rPr>
        <w:t xml:space="preserve"> на 70-80%, до 80% зменшують кількість мікробів бегонія, мирт, пеларгонія,</w:t>
      </w:r>
      <w:r>
        <w:rPr>
          <w:rFonts w:ascii="Times New Roman" w:hAnsi="Times New Roman"/>
          <w:sz w:val="28"/>
          <w:szCs w:val="28"/>
          <w:shd w:val="clear" w:color="auto" w:fill="FFFFFF"/>
        </w:rPr>
        <w:t xml:space="preserve"> розмарин; до 70% антуріум, диф</w:t>
      </w:r>
      <w:r w:rsidRPr="007D0163">
        <w:rPr>
          <w:rFonts w:ascii="Times New Roman" w:hAnsi="Times New Roman"/>
          <w:sz w:val="28"/>
          <w:szCs w:val="28"/>
          <w:shd w:val="clear" w:color="auto" w:fill="FFFFFF"/>
        </w:rPr>
        <w:t>енбахія, молочай, пілея, сансев’ера, товстянка, традесканція; до 40%: алоє, лаванда, фікус; до 30%: плющ, агава.</w:t>
      </w:r>
    </w:p>
    <w:p w:rsidR="00362D12" w:rsidRDefault="00362D12" w:rsidP="00987C4B">
      <w:pPr>
        <w:pStyle w:val="NormalWeb"/>
        <w:shd w:val="clear" w:color="auto" w:fill="FFFFFF"/>
        <w:spacing w:before="0" w:beforeAutospacing="0" w:after="0" w:afterAutospacing="0" w:line="360" w:lineRule="auto"/>
        <w:ind w:left="120" w:right="120" w:firstLine="588"/>
        <w:jc w:val="both"/>
        <w:rPr>
          <w:sz w:val="28"/>
          <w:szCs w:val="28"/>
          <w:shd w:val="clear" w:color="auto" w:fill="FFFFFF"/>
          <w:lang w:val="uk-UA"/>
        </w:rPr>
      </w:pPr>
      <w:r w:rsidRPr="00987C4B">
        <w:rPr>
          <w:sz w:val="28"/>
          <w:szCs w:val="28"/>
          <w:shd w:val="clear" w:color="auto" w:fill="FFFFFF"/>
          <w:lang w:val="uk-UA"/>
        </w:rPr>
        <w:t xml:space="preserve">Інша, досить поширена кімнатна рослина, яка виділяє </w:t>
      </w:r>
      <w:r>
        <w:rPr>
          <w:sz w:val="28"/>
          <w:szCs w:val="28"/>
          <w:shd w:val="clear" w:color="auto" w:fill="FFFFFF"/>
          <w:lang w:val="uk-UA"/>
        </w:rPr>
        <w:t xml:space="preserve">фітонциди, що </w:t>
      </w:r>
      <w:r w:rsidRPr="00987C4B">
        <w:rPr>
          <w:sz w:val="28"/>
          <w:szCs w:val="28"/>
          <w:shd w:val="clear" w:color="auto" w:fill="FFFFFF"/>
          <w:lang w:val="uk-UA"/>
        </w:rPr>
        <w:t>вбив</w:t>
      </w:r>
      <w:r>
        <w:rPr>
          <w:sz w:val="28"/>
          <w:szCs w:val="28"/>
          <w:shd w:val="clear" w:color="auto" w:fill="FFFFFF"/>
          <w:lang w:val="uk-UA"/>
        </w:rPr>
        <w:t xml:space="preserve">ають стрептококи і стафілококи </w:t>
      </w:r>
      <w:r w:rsidRPr="00987C4B">
        <w:rPr>
          <w:sz w:val="28"/>
          <w:szCs w:val="28"/>
          <w:shd w:val="clear" w:color="auto" w:fill="FFFFFF"/>
          <w:lang w:val="uk-UA"/>
        </w:rPr>
        <w:t>–</w:t>
      </w:r>
      <w:r w:rsidRPr="00987C4B">
        <w:rPr>
          <w:rStyle w:val="apple-converted-space"/>
          <w:sz w:val="28"/>
          <w:szCs w:val="28"/>
          <w:shd w:val="clear" w:color="auto" w:fill="FFFFFF"/>
        </w:rPr>
        <w:t> </w:t>
      </w:r>
      <w:r w:rsidRPr="00987C4B">
        <w:rPr>
          <w:bCs/>
          <w:sz w:val="28"/>
          <w:szCs w:val="28"/>
          <w:lang w:val="uk-UA"/>
        </w:rPr>
        <w:t xml:space="preserve">це </w:t>
      </w:r>
      <w:r w:rsidRPr="007E21F6">
        <w:rPr>
          <w:bCs/>
          <w:sz w:val="28"/>
          <w:szCs w:val="28"/>
          <w:lang w:val="uk-UA"/>
        </w:rPr>
        <w:t>кімнатна герань,</w:t>
      </w:r>
      <w:r>
        <w:rPr>
          <w:bCs/>
          <w:sz w:val="28"/>
          <w:szCs w:val="28"/>
          <w:lang w:val="uk-UA"/>
        </w:rPr>
        <w:t xml:space="preserve"> або пеларгонія. </w:t>
      </w:r>
      <w:r w:rsidRPr="00987C4B">
        <w:rPr>
          <w:bCs/>
          <w:sz w:val="28"/>
          <w:szCs w:val="28"/>
          <w:lang w:val="uk-UA"/>
        </w:rPr>
        <w:t xml:space="preserve">Саме цю </w:t>
      </w:r>
      <w:r>
        <w:rPr>
          <w:bCs/>
          <w:sz w:val="28"/>
          <w:szCs w:val="28"/>
          <w:lang w:val="uk-UA"/>
        </w:rPr>
        <w:t>рослину</w:t>
      </w:r>
      <w:r w:rsidRPr="00987C4B">
        <w:rPr>
          <w:bCs/>
          <w:sz w:val="28"/>
          <w:szCs w:val="28"/>
          <w:lang w:val="uk-UA"/>
        </w:rPr>
        <w:t xml:space="preserve"> рекомендують обов’язково розміщувати в спальних кімнатах та кімнатах відпочинку.</w:t>
      </w:r>
      <w:r w:rsidRPr="00987C4B">
        <w:rPr>
          <w:rStyle w:val="apple-converted-space"/>
          <w:bCs/>
          <w:sz w:val="28"/>
          <w:szCs w:val="28"/>
        </w:rPr>
        <w:t> </w:t>
      </w:r>
      <w:r w:rsidRPr="00987C4B">
        <w:rPr>
          <w:sz w:val="28"/>
          <w:szCs w:val="28"/>
          <w:shd w:val="clear" w:color="auto" w:fill="FFFFFF"/>
        </w:rPr>
        <w:t xml:space="preserve">Запахи герані заспокоюють людину, що дуже важливо при безсонні, неврозах і </w:t>
      </w:r>
      <w:r>
        <w:rPr>
          <w:sz w:val="28"/>
          <w:szCs w:val="28"/>
          <w:shd w:val="clear" w:color="auto" w:fill="FFFFFF"/>
        </w:rPr>
        <w:t>стресах</w:t>
      </w:r>
      <w:r>
        <w:rPr>
          <w:sz w:val="28"/>
          <w:szCs w:val="28"/>
          <w:shd w:val="clear" w:color="auto" w:fill="FFFFFF"/>
          <w:lang w:val="uk-UA"/>
        </w:rPr>
        <w:t xml:space="preserve">. </w:t>
      </w:r>
    </w:p>
    <w:p w:rsidR="00362D12" w:rsidRDefault="00362D12" w:rsidP="00987C4B">
      <w:pPr>
        <w:pStyle w:val="NormalWeb"/>
        <w:shd w:val="clear" w:color="auto" w:fill="FFFFFF"/>
        <w:spacing w:before="0" w:beforeAutospacing="0" w:after="0" w:afterAutospacing="0" w:line="360" w:lineRule="auto"/>
        <w:ind w:left="120" w:right="120" w:firstLine="588"/>
        <w:jc w:val="both"/>
        <w:rPr>
          <w:sz w:val="28"/>
          <w:szCs w:val="28"/>
          <w:shd w:val="clear" w:color="auto" w:fill="FFFFFF"/>
          <w:lang w:val="uk-UA"/>
        </w:rPr>
      </w:pPr>
      <w:r w:rsidRPr="00BF3F59">
        <w:rPr>
          <w:sz w:val="28"/>
          <w:szCs w:val="28"/>
          <w:shd w:val="clear" w:color="auto" w:fill="FFFFFF"/>
          <w:lang w:val="uk-UA"/>
        </w:rPr>
        <w:t>Ще одна фітонцидна рослина –</w:t>
      </w:r>
      <w:r w:rsidRPr="00987C4B">
        <w:rPr>
          <w:rStyle w:val="apple-converted-space"/>
          <w:sz w:val="28"/>
          <w:szCs w:val="28"/>
          <w:shd w:val="clear" w:color="auto" w:fill="FFFFFF"/>
        </w:rPr>
        <w:t> </w:t>
      </w:r>
      <w:r>
        <w:rPr>
          <w:bCs/>
          <w:sz w:val="28"/>
          <w:szCs w:val="28"/>
          <w:lang w:val="uk-UA"/>
        </w:rPr>
        <w:t>пістряволиста диф</w:t>
      </w:r>
      <w:r w:rsidRPr="00BF3F59">
        <w:rPr>
          <w:bCs/>
          <w:sz w:val="28"/>
          <w:szCs w:val="28"/>
          <w:lang w:val="uk-UA"/>
        </w:rPr>
        <w:t>енбахія</w:t>
      </w:r>
      <w:r w:rsidRPr="00BF3F59">
        <w:rPr>
          <w:sz w:val="28"/>
          <w:szCs w:val="28"/>
          <w:shd w:val="clear" w:color="auto" w:fill="FFFFFF"/>
          <w:lang w:val="uk-UA"/>
        </w:rPr>
        <w:t>. Вона очищує повітря приміщень від токсичних речовин, тому місце для розміщення – це вікна, що</w:t>
      </w:r>
      <w:r w:rsidRPr="00987C4B">
        <w:rPr>
          <w:rStyle w:val="apple-converted-space"/>
          <w:sz w:val="28"/>
          <w:szCs w:val="28"/>
          <w:shd w:val="clear" w:color="auto" w:fill="FFFFFF"/>
        </w:rPr>
        <w:t> </w:t>
      </w:r>
      <w:hyperlink r:id="rId7" w:history="1">
        <w:r w:rsidRPr="00BF3F59">
          <w:rPr>
            <w:rStyle w:val="Hyperlink"/>
            <w:color w:val="auto"/>
            <w:sz w:val="28"/>
            <w:szCs w:val="28"/>
            <w:u w:val="none"/>
            <w:lang w:val="uk-UA"/>
          </w:rPr>
          <w:t>виходять на шумну автостраду</w:t>
        </w:r>
      </w:hyperlink>
      <w:r w:rsidRPr="00BF3F59">
        <w:rPr>
          <w:sz w:val="28"/>
          <w:szCs w:val="28"/>
          <w:shd w:val="clear" w:color="auto" w:fill="FFFFFF"/>
          <w:lang w:val="uk-UA"/>
        </w:rPr>
        <w:t>, завод, загазовані приміщення підприємств.</w:t>
      </w:r>
    </w:p>
    <w:p w:rsidR="00362D12" w:rsidRDefault="00362D12" w:rsidP="00987C4B">
      <w:pPr>
        <w:pStyle w:val="NormalWeb"/>
        <w:shd w:val="clear" w:color="auto" w:fill="FFFFFF"/>
        <w:spacing w:before="0" w:beforeAutospacing="0" w:after="0" w:afterAutospacing="0" w:line="360" w:lineRule="auto"/>
        <w:ind w:left="120" w:right="120" w:firstLine="588"/>
        <w:jc w:val="both"/>
        <w:rPr>
          <w:sz w:val="28"/>
          <w:szCs w:val="28"/>
          <w:shd w:val="clear" w:color="auto" w:fill="FFFFFF"/>
          <w:lang w:val="uk-UA"/>
        </w:rPr>
      </w:pPr>
      <w:r w:rsidRPr="007E21F6">
        <w:rPr>
          <w:bCs/>
          <w:sz w:val="28"/>
          <w:szCs w:val="28"/>
        </w:rPr>
        <w:t>Фікуси</w:t>
      </w:r>
      <w:r w:rsidRPr="00987C4B">
        <w:rPr>
          <w:rStyle w:val="apple-converted-space"/>
          <w:sz w:val="28"/>
          <w:szCs w:val="28"/>
          <w:shd w:val="clear" w:color="auto" w:fill="FFFFFF"/>
        </w:rPr>
        <w:t> </w:t>
      </w:r>
      <w:r w:rsidRPr="00987C4B">
        <w:rPr>
          <w:sz w:val="28"/>
          <w:szCs w:val="28"/>
          <w:shd w:val="clear" w:color="auto" w:fill="FFFFFF"/>
        </w:rPr>
        <w:t>– ефективно очищують повітря від отруйних формальдегідів, причому вони не тільки поглинають отруйні речовини, а і перетворюють на цукри та амінокислоти. Встановлено, що фікуси успішно відфільтровують з повітря продукти випаровування бензолу, трихлоретилену та пентахлорфенолу.</w:t>
      </w:r>
    </w:p>
    <w:p w:rsidR="00362D12" w:rsidRDefault="00362D12" w:rsidP="000D38A5">
      <w:pPr>
        <w:spacing w:after="0" w:line="360" w:lineRule="auto"/>
        <w:ind w:left="181" w:firstLine="527"/>
        <w:jc w:val="both"/>
        <w:rPr>
          <w:rFonts w:ascii="Times New Roman" w:hAnsi="Times New Roman"/>
          <w:sz w:val="28"/>
          <w:szCs w:val="28"/>
          <w:lang w:val="uk-UA"/>
        </w:rPr>
      </w:pPr>
      <w:r w:rsidRPr="00B66852">
        <w:rPr>
          <w:rFonts w:ascii="Times New Roman" w:hAnsi="Times New Roman"/>
          <w:sz w:val="28"/>
          <w:szCs w:val="28"/>
          <w:lang w:val="uk-UA"/>
        </w:rPr>
        <w:t xml:space="preserve">За останні 100 років людство зробило великий крок вперед </w:t>
      </w:r>
      <w:r>
        <w:rPr>
          <w:rFonts w:ascii="Times New Roman" w:hAnsi="Times New Roman"/>
          <w:sz w:val="28"/>
          <w:szCs w:val="28"/>
          <w:lang w:val="uk-UA"/>
        </w:rPr>
        <w:t>у</w:t>
      </w:r>
      <w:r w:rsidRPr="00B66852">
        <w:rPr>
          <w:rFonts w:ascii="Times New Roman" w:hAnsi="Times New Roman"/>
          <w:sz w:val="28"/>
          <w:szCs w:val="28"/>
          <w:lang w:val="uk-UA"/>
        </w:rPr>
        <w:t xml:space="preserve"> боротьбі з інфекційними захворюваннями. В далекому минулому залишилися страшні епідемії чуми та чорної віспи, які на протязі віків спустошували Європу. </w:t>
      </w:r>
      <w:r w:rsidRPr="00987C4B">
        <w:rPr>
          <w:rFonts w:ascii="Times New Roman" w:hAnsi="Times New Roman"/>
          <w:sz w:val="28"/>
          <w:szCs w:val="28"/>
        </w:rPr>
        <w:t>Однак, до повної перемоги ще далеко. Хвороботворні мік</w:t>
      </w:r>
      <w:r>
        <w:rPr>
          <w:rFonts w:ascii="Times New Roman" w:hAnsi="Times New Roman"/>
          <w:sz w:val="28"/>
          <w:szCs w:val="28"/>
          <w:lang w:val="uk-UA"/>
        </w:rPr>
        <w:t xml:space="preserve">роорганізми </w:t>
      </w:r>
      <w:r w:rsidRPr="00987C4B">
        <w:rPr>
          <w:rFonts w:ascii="Times New Roman" w:hAnsi="Times New Roman"/>
          <w:sz w:val="28"/>
          <w:szCs w:val="28"/>
        </w:rPr>
        <w:t xml:space="preserve">підстерігають нас </w:t>
      </w:r>
      <w:r>
        <w:rPr>
          <w:rFonts w:ascii="Times New Roman" w:hAnsi="Times New Roman"/>
          <w:sz w:val="28"/>
          <w:szCs w:val="28"/>
          <w:lang w:val="uk-UA"/>
        </w:rPr>
        <w:t xml:space="preserve">усюди, </w:t>
      </w:r>
      <w:r w:rsidRPr="00987C4B">
        <w:rPr>
          <w:rFonts w:ascii="Times New Roman" w:hAnsi="Times New Roman"/>
          <w:sz w:val="28"/>
          <w:szCs w:val="28"/>
        </w:rPr>
        <w:t xml:space="preserve"> </w:t>
      </w:r>
      <w:r>
        <w:rPr>
          <w:rFonts w:ascii="Times New Roman" w:hAnsi="Times New Roman"/>
          <w:sz w:val="28"/>
          <w:szCs w:val="28"/>
          <w:lang w:val="uk-UA"/>
        </w:rPr>
        <w:t>і</w:t>
      </w:r>
      <w:r w:rsidRPr="00987C4B">
        <w:rPr>
          <w:rFonts w:ascii="Times New Roman" w:hAnsi="Times New Roman"/>
          <w:sz w:val="28"/>
          <w:szCs w:val="28"/>
        </w:rPr>
        <w:t xml:space="preserve"> викликають не менш серйозні захворювання.</w:t>
      </w:r>
      <w:r w:rsidRPr="00987C4B">
        <w:rPr>
          <w:rFonts w:ascii="Times New Roman" w:hAnsi="Times New Roman"/>
          <w:sz w:val="28"/>
          <w:szCs w:val="28"/>
        </w:rPr>
        <w:br/>
      </w:r>
      <w:r>
        <w:rPr>
          <w:rFonts w:ascii="Times New Roman" w:hAnsi="Times New Roman"/>
          <w:sz w:val="28"/>
          <w:szCs w:val="28"/>
          <w:lang w:val="uk-UA"/>
        </w:rPr>
        <w:t xml:space="preserve">        </w:t>
      </w:r>
      <w:r w:rsidRPr="002713A7">
        <w:rPr>
          <w:rFonts w:ascii="Times New Roman" w:hAnsi="Times New Roman"/>
          <w:sz w:val="28"/>
          <w:szCs w:val="28"/>
          <w:lang w:val="uk-UA"/>
        </w:rPr>
        <w:t xml:space="preserve">Розташуванням значної кількості рослин вдома, </w:t>
      </w:r>
      <w:r>
        <w:rPr>
          <w:rFonts w:ascii="Times New Roman" w:hAnsi="Times New Roman"/>
          <w:sz w:val="28"/>
          <w:szCs w:val="28"/>
          <w:lang w:val="uk-UA"/>
        </w:rPr>
        <w:t>в школі</w:t>
      </w:r>
      <w:r w:rsidRPr="002713A7">
        <w:rPr>
          <w:rFonts w:ascii="Times New Roman" w:hAnsi="Times New Roman"/>
          <w:sz w:val="28"/>
          <w:szCs w:val="28"/>
          <w:lang w:val="uk-UA"/>
        </w:rPr>
        <w:t xml:space="preserve"> можна частково себе захистити, адже відомо, що завдяки фітонцидам рослини зменшують в повітрі кількість хвороботворних мікробів.</w:t>
      </w:r>
      <w:r w:rsidRPr="002713A7">
        <w:rPr>
          <w:rFonts w:ascii="Times New Roman" w:hAnsi="Times New Roman"/>
          <w:sz w:val="28"/>
          <w:szCs w:val="28"/>
          <w:lang w:val="uk-UA"/>
        </w:rPr>
        <w:br/>
        <w:t>Підраховано, що на приміщення, площею 15-</w:t>
      </w:r>
      <w:smartTag w:uri="urn:schemas-microsoft-com:office:smarttags" w:element="metricconverter">
        <w:smartTagPr>
          <w:attr w:name="ProductID" w:val="25 м²"/>
        </w:smartTagPr>
        <w:r w:rsidRPr="002713A7">
          <w:rPr>
            <w:rFonts w:ascii="Times New Roman" w:hAnsi="Times New Roman"/>
            <w:sz w:val="28"/>
            <w:szCs w:val="28"/>
            <w:lang w:val="uk-UA"/>
          </w:rPr>
          <w:t>25</w:t>
        </w:r>
        <w:r>
          <w:rPr>
            <w:rFonts w:ascii="Times New Roman" w:hAnsi="Times New Roman"/>
            <w:sz w:val="28"/>
            <w:szCs w:val="28"/>
            <w:lang w:val="uk-UA"/>
          </w:rPr>
          <w:t xml:space="preserve"> </w:t>
        </w:r>
        <w:r w:rsidRPr="002713A7">
          <w:rPr>
            <w:rFonts w:ascii="Times New Roman" w:hAnsi="Times New Roman"/>
            <w:sz w:val="28"/>
            <w:szCs w:val="28"/>
            <w:lang w:val="uk-UA"/>
          </w:rPr>
          <w:t>м</w:t>
        </w:r>
        <w:r>
          <w:rPr>
            <w:rFonts w:ascii="Times New Roman" w:hAnsi="Times New Roman"/>
            <w:sz w:val="28"/>
            <w:szCs w:val="28"/>
            <w:lang w:val="uk-UA"/>
          </w:rPr>
          <w:t>²</w:t>
        </w:r>
      </w:smartTag>
      <w:r w:rsidRPr="002713A7">
        <w:rPr>
          <w:rFonts w:ascii="Times New Roman" w:hAnsi="Times New Roman"/>
          <w:sz w:val="28"/>
          <w:szCs w:val="28"/>
          <w:lang w:val="uk-UA"/>
        </w:rPr>
        <w:t xml:space="preserve"> достатньо 5-7 рослин, наприклад: 1-2 мирта, 2 квітучі бегонії, 2 аглонеми, декілька кущиків пілеї та пеліонії.</w:t>
      </w:r>
    </w:p>
    <w:p w:rsidR="00362D12" w:rsidRDefault="00362D12" w:rsidP="000D38A5">
      <w:pPr>
        <w:spacing w:after="0" w:line="360" w:lineRule="auto"/>
        <w:ind w:left="181" w:firstLine="527"/>
        <w:jc w:val="both"/>
        <w:rPr>
          <w:rFonts w:ascii="Times New Roman" w:hAnsi="Times New Roman"/>
          <w:sz w:val="28"/>
          <w:szCs w:val="28"/>
          <w:lang w:val="uk-UA"/>
        </w:rPr>
      </w:pPr>
      <w:r w:rsidRPr="000D38A5">
        <w:rPr>
          <w:rFonts w:ascii="Times New Roman" w:hAnsi="Times New Roman"/>
          <w:sz w:val="28"/>
          <w:szCs w:val="28"/>
          <w:lang w:val="uk-UA"/>
        </w:rPr>
        <w:t xml:space="preserve">Один з найпоширеніших мікроорганізмів – стафілокок. Достатньо найдрібнішого пошкодження шкіри, щоб на фоні </w:t>
      </w:r>
      <w:r>
        <w:rPr>
          <w:rFonts w:ascii="Times New Roman" w:hAnsi="Times New Roman"/>
          <w:sz w:val="28"/>
          <w:szCs w:val="28"/>
          <w:lang w:val="uk-UA"/>
        </w:rPr>
        <w:t>з</w:t>
      </w:r>
      <w:r w:rsidRPr="000D38A5">
        <w:rPr>
          <w:rFonts w:ascii="Times New Roman" w:hAnsi="Times New Roman"/>
          <w:sz w:val="28"/>
          <w:szCs w:val="28"/>
          <w:lang w:val="uk-UA"/>
        </w:rPr>
        <w:t xml:space="preserve">ниженого імунітету відкрити «ворота» для інфекції. </w:t>
      </w:r>
      <w:r w:rsidRPr="00BF3F59">
        <w:rPr>
          <w:rFonts w:ascii="Times New Roman" w:hAnsi="Times New Roman"/>
          <w:sz w:val="28"/>
          <w:szCs w:val="28"/>
          <w:lang w:val="uk-UA"/>
        </w:rPr>
        <w:t>Саме стафілококи спричиняють різні нагнивання. Але достатньо розмістити в приміщенні</w:t>
      </w:r>
      <w:r w:rsidRPr="00987C4B">
        <w:rPr>
          <w:rFonts w:ascii="Times New Roman" w:hAnsi="Times New Roman"/>
          <w:sz w:val="28"/>
          <w:szCs w:val="28"/>
        </w:rPr>
        <w:t> </w:t>
      </w:r>
      <w:r w:rsidRPr="00BF3F59">
        <w:rPr>
          <w:rFonts w:ascii="Times New Roman" w:hAnsi="Times New Roman"/>
          <w:sz w:val="28"/>
          <w:szCs w:val="28"/>
          <w:lang w:val="uk-UA"/>
        </w:rPr>
        <w:t>руелію, санхезію, арум, ди</w:t>
      </w:r>
      <w:r>
        <w:rPr>
          <w:rFonts w:ascii="Times New Roman" w:hAnsi="Times New Roman"/>
          <w:sz w:val="28"/>
          <w:szCs w:val="28"/>
          <w:lang w:val="uk-UA"/>
        </w:rPr>
        <w:t>ф</w:t>
      </w:r>
      <w:r w:rsidRPr="00BF3F59">
        <w:rPr>
          <w:rFonts w:ascii="Times New Roman" w:hAnsi="Times New Roman"/>
          <w:sz w:val="28"/>
          <w:szCs w:val="28"/>
          <w:lang w:val="uk-UA"/>
        </w:rPr>
        <w:t>енбахію, мирт, псидіум</w:t>
      </w:r>
      <w:r w:rsidRPr="00987C4B">
        <w:rPr>
          <w:rFonts w:ascii="Times New Roman" w:hAnsi="Times New Roman"/>
          <w:sz w:val="28"/>
          <w:szCs w:val="28"/>
        </w:rPr>
        <w:t> </w:t>
      </w:r>
      <w:r w:rsidRPr="00BF3F59">
        <w:rPr>
          <w:rFonts w:ascii="Times New Roman" w:hAnsi="Times New Roman"/>
          <w:sz w:val="28"/>
          <w:szCs w:val="28"/>
          <w:lang w:val="uk-UA"/>
        </w:rPr>
        <w:t>і всі мікроби обійдуть вас стороною.</w:t>
      </w:r>
      <w:r w:rsidRPr="00BF3F59">
        <w:rPr>
          <w:rFonts w:ascii="Times New Roman" w:hAnsi="Times New Roman"/>
          <w:sz w:val="28"/>
          <w:szCs w:val="28"/>
          <w:lang w:val="uk-UA"/>
        </w:rPr>
        <w:br/>
      </w:r>
      <w:r>
        <w:rPr>
          <w:rFonts w:ascii="Times New Roman" w:hAnsi="Times New Roman"/>
          <w:sz w:val="28"/>
          <w:szCs w:val="28"/>
          <w:lang w:val="uk-UA"/>
        </w:rPr>
        <w:t xml:space="preserve">         </w:t>
      </w:r>
      <w:r w:rsidRPr="000D38A5">
        <w:rPr>
          <w:rFonts w:ascii="Times New Roman" w:hAnsi="Times New Roman"/>
          <w:sz w:val="28"/>
          <w:szCs w:val="28"/>
          <w:lang w:val="uk-UA"/>
        </w:rPr>
        <w:t>Інші, теж досить популярні мікроорганізми – стрептококи. Зустрічаються вони рідше, проте на фоні слабкого імунітету викликають важкі захворювання. Перешкодою на їхньому шляху стануть:</w:t>
      </w:r>
      <w:r w:rsidRPr="00987C4B">
        <w:rPr>
          <w:rFonts w:ascii="Times New Roman" w:hAnsi="Times New Roman"/>
          <w:sz w:val="28"/>
          <w:szCs w:val="28"/>
        </w:rPr>
        <w:t> </w:t>
      </w:r>
      <w:r w:rsidRPr="000D38A5">
        <w:rPr>
          <w:rFonts w:ascii="Times New Roman" w:hAnsi="Times New Roman"/>
          <w:sz w:val="28"/>
          <w:szCs w:val="28"/>
          <w:lang w:val="uk-UA"/>
        </w:rPr>
        <w:t>бегонія, аглаонема, бересклет, антуріум.</w:t>
      </w:r>
      <w:r>
        <w:rPr>
          <w:rFonts w:ascii="Times New Roman" w:hAnsi="Times New Roman"/>
          <w:sz w:val="28"/>
          <w:szCs w:val="28"/>
          <w:lang w:val="uk-UA"/>
        </w:rPr>
        <w:t xml:space="preserve"> </w:t>
      </w:r>
    </w:p>
    <w:p w:rsidR="00362D12" w:rsidRDefault="00362D12" w:rsidP="000D38A5">
      <w:pPr>
        <w:spacing w:after="0" w:line="360" w:lineRule="auto"/>
        <w:ind w:left="181" w:firstLine="527"/>
        <w:jc w:val="both"/>
        <w:rPr>
          <w:rFonts w:ascii="Times New Roman" w:hAnsi="Times New Roman"/>
          <w:sz w:val="28"/>
          <w:szCs w:val="28"/>
          <w:lang w:val="uk-UA"/>
        </w:rPr>
      </w:pPr>
      <w:r w:rsidRPr="000D38A5">
        <w:rPr>
          <w:rFonts w:ascii="Times New Roman" w:hAnsi="Times New Roman"/>
          <w:sz w:val="28"/>
          <w:szCs w:val="28"/>
          <w:lang w:val="uk-UA"/>
        </w:rPr>
        <w:t xml:space="preserve">В </w:t>
      </w:r>
      <w:r>
        <w:rPr>
          <w:rFonts w:ascii="Times New Roman" w:hAnsi="Times New Roman"/>
          <w:sz w:val="28"/>
          <w:szCs w:val="28"/>
          <w:lang w:val="uk-UA"/>
        </w:rPr>
        <w:t>кишечнику людини проживає кишкова</w:t>
      </w:r>
      <w:r w:rsidRPr="000D38A5">
        <w:rPr>
          <w:rFonts w:ascii="Times New Roman" w:hAnsi="Times New Roman"/>
          <w:sz w:val="28"/>
          <w:szCs w:val="28"/>
          <w:lang w:val="uk-UA"/>
        </w:rPr>
        <w:t xml:space="preserve"> паличка, яка вважається умовно патогенною. Вона стає небезпечною, знаходячись в повітрі при</w:t>
      </w:r>
      <w:r w:rsidRPr="00BF3F59">
        <w:rPr>
          <w:rFonts w:ascii="Times New Roman" w:hAnsi="Times New Roman"/>
          <w:sz w:val="28"/>
          <w:szCs w:val="28"/>
          <w:lang w:val="uk-UA"/>
        </w:rPr>
        <w:t>міщень і позбутися від неї допомагають</w:t>
      </w:r>
      <w:r w:rsidRPr="00987C4B">
        <w:rPr>
          <w:rFonts w:ascii="Times New Roman" w:hAnsi="Times New Roman"/>
          <w:sz w:val="28"/>
          <w:szCs w:val="28"/>
        </w:rPr>
        <w:t> </w:t>
      </w:r>
      <w:r w:rsidRPr="00BF3F59">
        <w:rPr>
          <w:rFonts w:ascii="Times New Roman" w:hAnsi="Times New Roman"/>
          <w:sz w:val="28"/>
          <w:szCs w:val="28"/>
          <w:lang w:val="uk-UA"/>
        </w:rPr>
        <w:t xml:space="preserve"> лавр та понцирус.</w:t>
      </w:r>
      <w:r w:rsidRPr="00987C4B">
        <w:rPr>
          <w:rFonts w:ascii="Times New Roman" w:hAnsi="Times New Roman"/>
          <w:sz w:val="28"/>
          <w:szCs w:val="28"/>
        </w:rPr>
        <w:t> Особливе місце займають клебсієли – бактерії, які здатні викликати у людини запалення легень, гайморити, менінгіти та інші захворювання. Захистом від них служать монарда, м’ята, лаванда, шавлія та іссоп. </w:t>
      </w:r>
    </w:p>
    <w:p w:rsidR="00362D12" w:rsidRDefault="00362D12" w:rsidP="000D38A5">
      <w:pPr>
        <w:spacing w:after="0" w:line="360" w:lineRule="auto"/>
        <w:ind w:left="181" w:firstLine="527"/>
        <w:jc w:val="both"/>
        <w:rPr>
          <w:rFonts w:ascii="Times New Roman" w:hAnsi="Times New Roman"/>
          <w:color w:val="000000"/>
          <w:sz w:val="28"/>
          <w:szCs w:val="28"/>
          <w:lang w:val="uk-UA"/>
        </w:rPr>
      </w:pPr>
      <w:r w:rsidRPr="000D38A5">
        <w:rPr>
          <w:rFonts w:ascii="Times New Roman" w:hAnsi="Times New Roman"/>
          <w:sz w:val="28"/>
          <w:szCs w:val="28"/>
          <w:lang w:val="uk-UA"/>
        </w:rPr>
        <w:t>Окремо слід виділити грибкові захворювання. Сьогодні відомо 400 грибків, які є збудниками різних інфекційних захворювань. Першість тримають дріж</w:t>
      </w:r>
      <w:r>
        <w:rPr>
          <w:rFonts w:ascii="Times New Roman" w:hAnsi="Times New Roman"/>
          <w:sz w:val="28"/>
          <w:szCs w:val="28"/>
          <w:lang w:val="uk-UA"/>
        </w:rPr>
        <w:t>д</w:t>
      </w:r>
      <w:r w:rsidRPr="000D38A5">
        <w:rPr>
          <w:rFonts w:ascii="Times New Roman" w:hAnsi="Times New Roman"/>
          <w:sz w:val="28"/>
          <w:szCs w:val="28"/>
          <w:lang w:val="uk-UA"/>
        </w:rPr>
        <w:t>жоподібні грибки роду кандіда, що викликають досить неприємне за</w:t>
      </w:r>
      <w:r>
        <w:rPr>
          <w:rFonts w:ascii="Times New Roman" w:hAnsi="Times New Roman"/>
          <w:sz w:val="28"/>
          <w:szCs w:val="28"/>
          <w:lang w:val="uk-UA"/>
        </w:rPr>
        <w:t>хворювання кандидоз (молочниця)</w:t>
      </w:r>
      <w:r w:rsidRPr="000D38A5">
        <w:rPr>
          <w:rFonts w:ascii="Times New Roman" w:hAnsi="Times New Roman"/>
          <w:sz w:val="28"/>
          <w:szCs w:val="28"/>
          <w:lang w:val="uk-UA"/>
        </w:rPr>
        <w:t>, яке важко піддається</w:t>
      </w:r>
      <w:r>
        <w:rPr>
          <w:rFonts w:ascii="Times New Roman" w:hAnsi="Times New Roman"/>
          <w:sz w:val="28"/>
          <w:szCs w:val="28"/>
          <w:lang w:val="uk-UA"/>
        </w:rPr>
        <w:t xml:space="preserve"> лікуванню </w:t>
      </w:r>
      <w:r w:rsidRPr="00B13B1F">
        <w:rPr>
          <w:rFonts w:ascii="Times New Roman" w:hAnsi="Times New Roman"/>
          <w:color w:val="000000"/>
          <w:sz w:val="28"/>
          <w:szCs w:val="28"/>
          <w:lang w:val="uk-UA"/>
        </w:rPr>
        <w:t>[1</w:t>
      </w:r>
      <w:r>
        <w:rPr>
          <w:rFonts w:ascii="Times New Roman" w:hAnsi="Times New Roman"/>
          <w:color w:val="000000"/>
          <w:sz w:val="28"/>
          <w:szCs w:val="28"/>
          <w:lang w:val="uk-UA"/>
        </w:rPr>
        <w:t>3</w:t>
      </w:r>
      <w:r w:rsidRPr="00B13B1F">
        <w:rPr>
          <w:rFonts w:ascii="Times New Roman" w:hAnsi="Times New Roman"/>
          <w:color w:val="000000"/>
          <w:sz w:val="28"/>
          <w:szCs w:val="28"/>
          <w:lang w:val="uk-UA"/>
        </w:rPr>
        <w:t>].</w:t>
      </w:r>
    </w:p>
    <w:p w:rsidR="00362D12" w:rsidRDefault="00362D12" w:rsidP="00560ED9">
      <w:pPr>
        <w:spacing w:after="0" w:line="360" w:lineRule="auto"/>
        <w:ind w:left="181" w:firstLine="527"/>
        <w:jc w:val="both"/>
        <w:rPr>
          <w:rFonts w:ascii="Times New Roman" w:hAnsi="Times New Roman"/>
          <w:sz w:val="28"/>
          <w:szCs w:val="28"/>
          <w:lang w:val="uk-UA"/>
        </w:rPr>
      </w:pPr>
      <w:r w:rsidRPr="00560ED9">
        <w:rPr>
          <w:rFonts w:ascii="Times New Roman" w:hAnsi="Times New Roman"/>
          <w:sz w:val="28"/>
          <w:szCs w:val="28"/>
          <w:lang w:val="uk-UA"/>
        </w:rPr>
        <w:t xml:space="preserve"> Отже о</w:t>
      </w:r>
      <w:r w:rsidRPr="00560ED9">
        <w:rPr>
          <w:rFonts w:ascii="Times New Roman" w:hAnsi="Times New Roman"/>
          <w:sz w:val="28"/>
          <w:szCs w:val="28"/>
        </w:rPr>
        <w:t>зеленення в дитячих установах може позитивно вплинути на стан повітряного середовища приміщень. Антимікробна дія деяких рослин поєднується з їх емоційним впливом.</w:t>
      </w:r>
    </w:p>
    <w:p w:rsidR="00362D12" w:rsidRPr="00560ED9" w:rsidRDefault="00362D12" w:rsidP="00560ED9">
      <w:pPr>
        <w:spacing w:after="0" w:line="360" w:lineRule="auto"/>
        <w:ind w:left="181" w:firstLine="527"/>
        <w:jc w:val="both"/>
        <w:rPr>
          <w:rFonts w:ascii="Times New Roman" w:hAnsi="Times New Roman"/>
          <w:sz w:val="28"/>
          <w:szCs w:val="28"/>
          <w:lang w:val="uk-UA"/>
        </w:rPr>
      </w:pPr>
    </w:p>
    <w:p w:rsidR="00362D12" w:rsidRDefault="00362D12" w:rsidP="00C45907">
      <w:pPr>
        <w:spacing w:line="360" w:lineRule="auto"/>
        <w:jc w:val="both"/>
        <w:rPr>
          <w:rFonts w:ascii="Times New Roman" w:hAnsi="Times New Roman"/>
          <w:color w:val="000000"/>
          <w:sz w:val="27"/>
          <w:szCs w:val="27"/>
          <w:lang w:val="uk-UA"/>
        </w:rPr>
      </w:pPr>
    </w:p>
    <w:p w:rsidR="00362D12" w:rsidRDefault="00362D12" w:rsidP="00C45907">
      <w:pPr>
        <w:spacing w:line="360" w:lineRule="auto"/>
        <w:jc w:val="both"/>
        <w:rPr>
          <w:rFonts w:ascii="Times New Roman" w:hAnsi="Times New Roman"/>
          <w:color w:val="000000"/>
          <w:sz w:val="27"/>
          <w:szCs w:val="27"/>
          <w:lang w:val="uk-UA"/>
        </w:rPr>
      </w:pPr>
    </w:p>
    <w:p w:rsidR="00362D12" w:rsidRPr="005838C8" w:rsidRDefault="00362D12" w:rsidP="00C45907">
      <w:pPr>
        <w:spacing w:line="360" w:lineRule="auto"/>
        <w:jc w:val="both"/>
        <w:rPr>
          <w:rFonts w:ascii="Times New Roman" w:hAnsi="Times New Roman"/>
          <w:color w:val="000000"/>
          <w:sz w:val="27"/>
          <w:szCs w:val="27"/>
          <w:lang w:val="uk-UA"/>
        </w:rPr>
      </w:pPr>
    </w:p>
    <w:p w:rsidR="00362D12" w:rsidRDefault="00362D12" w:rsidP="006A1A57">
      <w:pPr>
        <w:spacing w:after="160" w:line="360" w:lineRule="auto"/>
        <w:jc w:val="center"/>
        <w:rPr>
          <w:rFonts w:ascii="Times New Roman" w:hAnsi="Times New Roman"/>
          <w:b/>
          <w:sz w:val="28"/>
          <w:szCs w:val="28"/>
          <w:lang w:val="uk-UA"/>
        </w:rPr>
      </w:pPr>
      <w:bookmarkStart w:id="0" w:name="_GoBack"/>
      <w:bookmarkEnd w:id="0"/>
    </w:p>
    <w:p w:rsidR="00362D12" w:rsidRDefault="00362D12" w:rsidP="006A1A57">
      <w:pPr>
        <w:spacing w:after="160" w:line="360" w:lineRule="auto"/>
        <w:jc w:val="center"/>
        <w:rPr>
          <w:rFonts w:ascii="Times New Roman" w:hAnsi="Times New Roman"/>
          <w:b/>
          <w:sz w:val="28"/>
          <w:szCs w:val="28"/>
          <w:lang w:val="uk-UA"/>
        </w:rPr>
      </w:pPr>
    </w:p>
    <w:p w:rsidR="00362D12" w:rsidRDefault="00362D12" w:rsidP="006A1A57">
      <w:pPr>
        <w:spacing w:after="160" w:line="360" w:lineRule="auto"/>
        <w:jc w:val="center"/>
        <w:rPr>
          <w:rFonts w:ascii="Times New Roman" w:hAnsi="Times New Roman"/>
          <w:b/>
          <w:sz w:val="28"/>
          <w:szCs w:val="28"/>
          <w:lang w:val="uk-UA"/>
        </w:rPr>
      </w:pPr>
    </w:p>
    <w:p w:rsidR="00362D12" w:rsidRDefault="00362D12" w:rsidP="006A1A57">
      <w:pPr>
        <w:spacing w:after="160" w:line="360" w:lineRule="auto"/>
        <w:jc w:val="center"/>
        <w:rPr>
          <w:rFonts w:ascii="Times New Roman" w:hAnsi="Times New Roman"/>
          <w:b/>
          <w:sz w:val="28"/>
          <w:szCs w:val="28"/>
          <w:lang w:val="uk-UA"/>
        </w:rPr>
      </w:pPr>
      <w:r w:rsidRPr="006A1A57">
        <w:rPr>
          <w:rFonts w:ascii="Times New Roman" w:hAnsi="Times New Roman"/>
          <w:b/>
          <w:sz w:val="28"/>
          <w:szCs w:val="28"/>
          <w:lang w:val="uk-UA"/>
        </w:rPr>
        <w:t>ВИСНОВКИ</w:t>
      </w:r>
    </w:p>
    <w:p w:rsidR="00362D12" w:rsidRPr="006A1A57" w:rsidRDefault="00362D12" w:rsidP="006A1A57">
      <w:pPr>
        <w:spacing w:after="160" w:line="360" w:lineRule="auto"/>
        <w:jc w:val="center"/>
        <w:rPr>
          <w:rFonts w:ascii="Times New Roman" w:hAnsi="Times New Roman"/>
          <w:b/>
          <w:sz w:val="28"/>
          <w:szCs w:val="28"/>
          <w:lang w:val="uk-UA"/>
        </w:rPr>
      </w:pPr>
    </w:p>
    <w:p w:rsidR="00362D12" w:rsidRDefault="00362D12" w:rsidP="00C07825">
      <w:pPr>
        <w:shd w:val="clear" w:color="auto" w:fill="FEFEFE"/>
        <w:spacing w:before="90" w:after="90" w:line="360" w:lineRule="auto"/>
        <w:ind w:firstLine="708"/>
        <w:jc w:val="both"/>
        <w:rPr>
          <w:rFonts w:ascii="Times New Roman" w:hAnsi="Times New Roman"/>
          <w:sz w:val="28"/>
          <w:szCs w:val="28"/>
          <w:lang w:val="uk-UA" w:eastAsia="ru-RU"/>
        </w:rPr>
      </w:pPr>
      <w:r w:rsidRPr="004F19AC">
        <w:rPr>
          <w:rFonts w:ascii="Times New Roman" w:hAnsi="Times New Roman"/>
          <w:sz w:val="28"/>
          <w:szCs w:val="28"/>
          <w:lang w:val="uk-UA" w:eastAsia="ru-RU"/>
        </w:rPr>
        <w:t>Фітонциди — це фітоорганічні речовини (альдегіди, кетони, складні ефіри тощо), які виділяють рослини. Вони здатні пригнічувати розвиток бактерій і мікроскопічних грибів і навіть вбивати їх. Фітонциди одних видів рослин можуть лише гальмувати ріст і розмноження мікроорганізмів, інших — вбивати збудників хвороб. Переважна більшість рослин виділяє леткі фітонциди, які згубно впливають на мікроорганізми на відстані. Деякі рослини виділяють фітонциди лише при пошкодженні їхньої тканин</w:t>
      </w:r>
      <w:r>
        <w:rPr>
          <w:rFonts w:ascii="Times New Roman" w:hAnsi="Times New Roman"/>
          <w:sz w:val="28"/>
          <w:szCs w:val="28"/>
          <w:lang w:val="uk-UA" w:eastAsia="ru-RU"/>
        </w:rPr>
        <w:t xml:space="preserve">и, що було продемонстровано </w:t>
      </w:r>
      <w:r w:rsidRPr="004F19AC">
        <w:rPr>
          <w:rFonts w:ascii="Times New Roman" w:hAnsi="Times New Roman"/>
          <w:sz w:val="28"/>
          <w:szCs w:val="28"/>
          <w:lang w:val="uk-UA" w:eastAsia="ru-RU"/>
        </w:rPr>
        <w:t xml:space="preserve"> під час виконання лабораторного досліду. </w:t>
      </w:r>
    </w:p>
    <w:p w:rsidR="00362D12" w:rsidRDefault="00362D12" w:rsidP="00801833">
      <w:pPr>
        <w:pStyle w:val="NormalWeb"/>
        <w:shd w:val="clear" w:color="auto" w:fill="FFFFFF"/>
        <w:spacing w:before="0" w:beforeAutospacing="0" w:after="0" w:afterAutospacing="0" w:line="360" w:lineRule="auto"/>
        <w:ind w:firstLine="709"/>
        <w:jc w:val="both"/>
        <w:rPr>
          <w:sz w:val="28"/>
          <w:szCs w:val="28"/>
          <w:lang w:val="uk-UA"/>
        </w:rPr>
      </w:pPr>
      <w:r w:rsidRPr="00DB2547">
        <w:rPr>
          <w:sz w:val="28"/>
          <w:szCs w:val="28"/>
          <w:lang w:val="uk-UA"/>
        </w:rPr>
        <w:t xml:space="preserve">Отримані під час дослідження результати </w:t>
      </w:r>
      <w:r>
        <w:rPr>
          <w:sz w:val="28"/>
          <w:szCs w:val="28"/>
          <w:lang w:val="uk-UA"/>
        </w:rPr>
        <w:t xml:space="preserve"> дійсно довели, що такі рослини як черемха, часник мають надзвичайної сили фітонциди, які здатні навіть вбивати живі організми.</w:t>
      </w:r>
      <w:r w:rsidRPr="00DB2547">
        <w:rPr>
          <w:sz w:val="28"/>
          <w:szCs w:val="28"/>
          <w:lang w:val="uk-UA"/>
        </w:rPr>
        <w:t xml:space="preserve"> </w:t>
      </w:r>
      <w:r>
        <w:rPr>
          <w:sz w:val="28"/>
          <w:szCs w:val="28"/>
          <w:lang w:val="uk-UA"/>
        </w:rPr>
        <w:t xml:space="preserve">Інші використані в досліді рослини значно пригнічують ріст та розвиток мікроорганізмів.  Такий вплив на живі організми можна використовувати, регулюючи мікробну флору повітря шкільних приміщень за допомогою насадження  кімнатних рослин. </w:t>
      </w:r>
    </w:p>
    <w:p w:rsidR="00362D12" w:rsidRPr="00840496" w:rsidRDefault="00362D12" w:rsidP="00840496">
      <w:pPr>
        <w:spacing w:after="0" w:line="360" w:lineRule="auto"/>
        <w:ind w:firstLine="708"/>
        <w:jc w:val="both"/>
        <w:rPr>
          <w:rFonts w:ascii="Times New Roman" w:hAnsi="Times New Roman"/>
          <w:sz w:val="28"/>
          <w:szCs w:val="28"/>
          <w:shd w:val="clear" w:color="auto" w:fill="FFFFFF"/>
          <w:lang w:val="uk-UA"/>
        </w:rPr>
      </w:pPr>
      <w:r w:rsidRPr="0040497A">
        <w:rPr>
          <w:rFonts w:ascii="Times New Roman" w:hAnsi="Times New Roman"/>
          <w:sz w:val="28"/>
          <w:szCs w:val="28"/>
          <w:lang w:val="uk-UA"/>
        </w:rPr>
        <w:t xml:space="preserve">Зелені насадження здатні боротися з усіма без винятку складовими-забруднювачами повітря: мікроорганізмами, пилом,  шкідливими хімічними сполуками а також з електромагнітним випромінюванням. </w:t>
      </w:r>
      <w:r w:rsidRPr="0040497A">
        <w:rPr>
          <w:rFonts w:ascii="Times New Roman" w:hAnsi="Times New Roman"/>
          <w:sz w:val="28"/>
          <w:szCs w:val="28"/>
          <w:shd w:val="clear" w:color="auto" w:fill="FFFFFF"/>
          <w:lang w:val="uk-UA"/>
        </w:rPr>
        <w:t>Саме тому о</w:t>
      </w:r>
      <w:r>
        <w:rPr>
          <w:rFonts w:ascii="Times New Roman" w:hAnsi="Times New Roman"/>
          <w:sz w:val="28"/>
          <w:szCs w:val="28"/>
          <w:shd w:val="clear" w:color="auto" w:fill="FFFFFF"/>
          <w:lang w:val="uk-UA"/>
        </w:rPr>
        <w:t xml:space="preserve">зеленення є завжди актуальним, </w:t>
      </w:r>
      <w:r w:rsidRPr="0040497A">
        <w:rPr>
          <w:rFonts w:ascii="Times New Roman" w:hAnsi="Times New Roman"/>
          <w:sz w:val="28"/>
          <w:szCs w:val="28"/>
          <w:shd w:val="clear" w:color="auto" w:fill="FFFFFF"/>
          <w:lang w:val="uk-UA"/>
        </w:rPr>
        <w:t xml:space="preserve"> особливо в навчально-виховних закладах, де відбувається активна розумова діяльність учнів, і де вони проводять більш</w:t>
      </w:r>
      <w:r>
        <w:rPr>
          <w:rFonts w:ascii="Times New Roman" w:hAnsi="Times New Roman"/>
          <w:sz w:val="28"/>
          <w:szCs w:val="28"/>
          <w:shd w:val="clear" w:color="auto" w:fill="FFFFFF"/>
          <w:lang w:val="uk-UA"/>
        </w:rPr>
        <w:t xml:space="preserve">е </w:t>
      </w:r>
      <w:r w:rsidRPr="0040497A">
        <w:rPr>
          <w:rFonts w:ascii="Times New Roman" w:hAnsi="Times New Roman"/>
          <w:sz w:val="28"/>
          <w:szCs w:val="28"/>
          <w:shd w:val="clear" w:color="auto" w:fill="FFFFFF"/>
          <w:lang w:val="uk-UA"/>
        </w:rPr>
        <w:t xml:space="preserve"> </w:t>
      </w:r>
      <w:r w:rsidRPr="00840496">
        <w:rPr>
          <w:rFonts w:ascii="Times New Roman" w:hAnsi="Times New Roman"/>
          <w:sz w:val="28"/>
          <w:szCs w:val="28"/>
          <w:shd w:val="clear" w:color="auto" w:fill="FFFFFF"/>
          <w:lang w:val="uk-UA"/>
        </w:rPr>
        <w:t>аніж  6 годин на добу.</w:t>
      </w:r>
    </w:p>
    <w:p w:rsidR="00362D12" w:rsidRDefault="00362D12" w:rsidP="00840496">
      <w:pPr>
        <w:spacing w:after="0" w:line="360" w:lineRule="auto"/>
        <w:ind w:firstLine="708"/>
        <w:jc w:val="both"/>
        <w:rPr>
          <w:rFonts w:ascii="Times New Roman" w:hAnsi="Times New Roman"/>
          <w:sz w:val="28"/>
          <w:szCs w:val="28"/>
          <w:shd w:val="clear" w:color="auto" w:fill="FFFFFF"/>
          <w:lang w:val="uk-UA"/>
        </w:rPr>
      </w:pPr>
      <w:r w:rsidRPr="00840496">
        <w:rPr>
          <w:rFonts w:ascii="Times New Roman" w:hAnsi="Times New Roman"/>
          <w:sz w:val="28"/>
          <w:szCs w:val="28"/>
          <w:shd w:val="clear" w:color="auto" w:fill="FFFFFF"/>
          <w:lang w:val="uk-UA"/>
        </w:rPr>
        <w:t>Серед кімнатних рослин, які мают</w:t>
      </w:r>
      <w:r>
        <w:rPr>
          <w:rFonts w:ascii="Times New Roman" w:hAnsi="Times New Roman"/>
          <w:sz w:val="28"/>
          <w:szCs w:val="28"/>
          <w:shd w:val="clear" w:color="auto" w:fill="FFFFFF"/>
          <w:lang w:val="uk-UA"/>
        </w:rPr>
        <w:t>ь бактерицидні і дезинфікуючі властивості та якими</w:t>
      </w:r>
      <w:r w:rsidRPr="00840496">
        <w:rPr>
          <w:rFonts w:ascii="Times New Roman" w:hAnsi="Times New Roman"/>
          <w:sz w:val="28"/>
          <w:szCs w:val="28"/>
          <w:shd w:val="clear" w:color="auto" w:fill="FFFFFF"/>
          <w:lang w:val="uk-UA"/>
        </w:rPr>
        <w:t xml:space="preserve"> можна </w:t>
      </w:r>
      <w:r>
        <w:rPr>
          <w:rFonts w:ascii="Times New Roman" w:hAnsi="Times New Roman"/>
          <w:sz w:val="28"/>
          <w:szCs w:val="28"/>
          <w:shd w:val="clear" w:color="auto" w:fill="FFFFFF"/>
          <w:lang w:val="uk-UA"/>
        </w:rPr>
        <w:t xml:space="preserve">озеленяти шкільні приміщення слід </w:t>
      </w:r>
      <w:r w:rsidRPr="00840496">
        <w:rPr>
          <w:rFonts w:ascii="Times New Roman" w:hAnsi="Times New Roman"/>
          <w:sz w:val="28"/>
          <w:szCs w:val="28"/>
          <w:shd w:val="clear" w:color="auto" w:fill="FFFFFF"/>
          <w:lang w:val="uk-UA"/>
        </w:rPr>
        <w:t xml:space="preserve">виділити </w:t>
      </w:r>
      <w:r>
        <w:rPr>
          <w:rFonts w:ascii="Times New Roman" w:hAnsi="Times New Roman"/>
          <w:sz w:val="28"/>
          <w:szCs w:val="28"/>
          <w:shd w:val="clear" w:color="auto" w:fill="FFFFFF"/>
          <w:lang w:val="uk-UA"/>
        </w:rPr>
        <w:t xml:space="preserve">каланхое, </w:t>
      </w:r>
      <w:r w:rsidRPr="00840496">
        <w:rPr>
          <w:rFonts w:ascii="Times New Roman" w:hAnsi="Times New Roman"/>
          <w:sz w:val="28"/>
          <w:szCs w:val="28"/>
          <w:shd w:val="clear" w:color="auto" w:fill="FFFFFF"/>
          <w:lang w:val="uk-UA"/>
        </w:rPr>
        <w:t>алое, плющ, цитрусові рослини, мирт, хлорофітум, герань, аглонем</w:t>
      </w:r>
      <w:r>
        <w:rPr>
          <w:rFonts w:ascii="Times New Roman" w:hAnsi="Times New Roman"/>
          <w:sz w:val="28"/>
          <w:szCs w:val="28"/>
          <w:shd w:val="clear" w:color="auto" w:fill="FFFFFF"/>
          <w:lang w:val="uk-UA"/>
        </w:rPr>
        <w:t>у, нефролепіс, шеффлеру</w:t>
      </w:r>
      <w:r w:rsidRPr="00840496">
        <w:rPr>
          <w:rFonts w:ascii="Times New Roman" w:hAnsi="Times New Roman"/>
          <w:sz w:val="28"/>
          <w:szCs w:val="28"/>
          <w:shd w:val="clear" w:color="auto" w:fill="FFFFFF"/>
          <w:lang w:val="uk-UA"/>
        </w:rPr>
        <w:t xml:space="preserve">, спатифиллум, філодендрон, епіпремнум, фікус. </w:t>
      </w:r>
    </w:p>
    <w:p w:rsidR="00362D12" w:rsidRDefault="00362D12" w:rsidP="00D674E4">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Неможливо переоцінити застосування фітонцидів  для профілактики та лікування різноманітних захворювань. В першу чергу це стосується гострих респіраторних, ангіни, грипу тощо.  </w:t>
      </w:r>
      <w:r w:rsidRPr="00786AAA">
        <w:rPr>
          <w:rFonts w:ascii="Times New Roman" w:hAnsi="Times New Roman"/>
          <w:sz w:val="28"/>
          <w:szCs w:val="28"/>
          <w:lang w:val="uk-UA"/>
        </w:rPr>
        <w:t xml:space="preserve">Часник, </w:t>
      </w:r>
      <w:r>
        <w:rPr>
          <w:rFonts w:ascii="Times New Roman" w:hAnsi="Times New Roman"/>
          <w:sz w:val="28"/>
          <w:szCs w:val="28"/>
          <w:lang w:val="uk-UA"/>
        </w:rPr>
        <w:t>цибуля,</w:t>
      </w:r>
      <w:r w:rsidRPr="00786AAA">
        <w:rPr>
          <w:rFonts w:ascii="Times New Roman" w:hAnsi="Times New Roman"/>
          <w:sz w:val="28"/>
          <w:szCs w:val="28"/>
          <w:lang w:val="uk-UA"/>
        </w:rPr>
        <w:t xml:space="preserve"> лимон, редька й хрін є одночасно і їжею, і ліками. </w:t>
      </w:r>
      <w:r w:rsidRPr="00D674E4">
        <w:rPr>
          <w:rFonts w:ascii="Times New Roman" w:hAnsi="Times New Roman"/>
          <w:sz w:val="28"/>
          <w:szCs w:val="28"/>
          <w:lang w:val="uk-UA"/>
        </w:rPr>
        <w:t xml:space="preserve">Збільшення їх кількості в щоденному раціоні у весняно-зимовий період давно вже вважається дієвою профілактикою </w:t>
      </w:r>
      <w:r>
        <w:rPr>
          <w:rFonts w:ascii="Times New Roman" w:hAnsi="Times New Roman"/>
          <w:sz w:val="28"/>
          <w:szCs w:val="28"/>
          <w:lang w:val="uk-UA"/>
        </w:rPr>
        <w:t>за</w:t>
      </w:r>
      <w:r w:rsidRPr="00D674E4">
        <w:rPr>
          <w:rFonts w:ascii="Times New Roman" w:hAnsi="Times New Roman"/>
          <w:sz w:val="28"/>
          <w:szCs w:val="28"/>
          <w:lang w:val="uk-UA"/>
        </w:rPr>
        <w:t>студних захворювань.</w:t>
      </w:r>
      <w:r w:rsidRPr="00786AAA">
        <w:rPr>
          <w:rFonts w:ascii="Times New Roman" w:hAnsi="Times New Roman"/>
          <w:sz w:val="28"/>
          <w:szCs w:val="28"/>
        </w:rPr>
        <w:t> </w:t>
      </w:r>
    </w:p>
    <w:p w:rsidR="00362D12" w:rsidRPr="00D674E4" w:rsidRDefault="00362D12" w:rsidP="00D674E4">
      <w:pPr>
        <w:spacing w:after="0" w:line="360" w:lineRule="auto"/>
        <w:ind w:firstLine="708"/>
        <w:jc w:val="both"/>
        <w:rPr>
          <w:rFonts w:ascii="Times New Roman" w:hAnsi="Times New Roman"/>
          <w:sz w:val="28"/>
          <w:szCs w:val="28"/>
        </w:rPr>
      </w:pPr>
      <w:r>
        <w:rPr>
          <w:rFonts w:ascii="Times New Roman" w:hAnsi="Times New Roman"/>
          <w:sz w:val="28"/>
          <w:szCs w:val="28"/>
          <w:lang w:val="uk-UA"/>
        </w:rPr>
        <w:t>Фітонциди чинять</w:t>
      </w:r>
      <w:r w:rsidRPr="00D674E4">
        <w:rPr>
          <w:rFonts w:ascii="Times New Roman" w:hAnsi="Times New Roman"/>
          <w:sz w:val="28"/>
          <w:szCs w:val="28"/>
          <w:lang w:val="uk-UA"/>
        </w:rPr>
        <w:t xml:space="preserve"> згубний вплив</w:t>
      </w:r>
      <w:r>
        <w:rPr>
          <w:rFonts w:ascii="Times New Roman" w:hAnsi="Times New Roman"/>
          <w:sz w:val="28"/>
          <w:szCs w:val="28"/>
          <w:lang w:val="uk-UA"/>
        </w:rPr>
        <w:t xml:space="preserve"> </w:t>
      </w:r>
      <w:r w:rsidRPr="00D674E4">
        <w:rPr>
          <w:rFonts w:ascii="Times New Roman" w:hAnsi="Times New Roman"/>
          <w:sz w:val="28"/>
          <w:szCs w:val="28"/>
          <w:lang w:val="uk-UA"/>
        </w:rPr>
        <w:t>на грибки – найпростіші одноклітинні орган</w:t>
      </w:r>
      <w:r>
        <w:rPr>
          <w:rFonts w:ascii="Times New Roman" w:hAnsi="Times New Roman"/>
          <w:sz w:val="28"/>
          <w:szCs w:val="28"/>
          <w:lang w:val="uk-UA"/>
        </w:rPr>
        <w:t>ізми, що викликають ряд хвороб;</w:t>
      </w:r>
      <w:r w:rsidRPr="00D674E4">
        <w:rPr>
          <w:rFonts w:ascii="Times New Roman" w:hAnsi="Times New Roman"/>
          <w:sz w:val="28"/>
          <w:szCs w:val="28"/>
          <w:lang w:val="uk-UA"/>
        </w:rPr>
        <w:t xml:space="preserve"> запобігають розмноженню гнильних бактерій в тканинах людини і тварин, тому їх засто</w:t>
      </w:r>
      <w:r>
        <w:rPr>
          <w:rFonts w:ascii="Times New Roman" w:hAnsi="Times New Roman"/>
          <w:sz w:val="28"/>
          <w:szCs w:val="28"/>
          <w:lang w:val="uk-UA"/>
        </w:rPr>
        <w:t>совують при так званій тканинній</w:t>
      </w:r>
      <w:r w:rsidRPr="00D674E4">
        <w:rPr>
          <w:rFonts w:ascii="Times New Roman" w:hAnsi="Times New Roman"/>
          <w:sz w:val="28"/>
          <w:szCs w:val="28"/>
          <w:lang w:val="uk-UA"/>
        </w:rPr>
        <w:t xml:space="preserve"> терапії, </w:t>
      </w:r>
      <w:r>
        <w:rPr>
          <w:rFonts w:ascii="Times New Roman" w:hAnsi="Times New Roman"/>
          <w:sz w:val="28"/>
          <w:szCs w:val="28"/>
          <w:lang w:val="uk-UA"/>
        </w:rPr>
        <w:t>що часто використовують</w:t>
      </w:r>
      <w:r w:rsidRPr="00D674E4">
        <w:rPr>
          <w:rFonts w:ascii="Times New Roman" w:hAnsi="Times New Roman"/>
          <w:sz w:val="28"/>
          <w:szCs w:val="28"/>
          <w:lang w:val="uk-UA"/>
        </w:rPr>
        <w:t xml:space="preserve"> при очних хворобах, а також при лікуванні запальних захворювань ЛОР-органів.</w:t>
      </w:r>
      <w:r w:rsidRPr="00D674E4">
        <w:rPr>
          <w:rFonts w:ascii="Times New Roman" w:hAnsi="Times New Roman"/>
          <w:sz w:val="28"/>
          <w:szCs w:val="28"/>
        </w:rPr>
        <w:t> </w:t>
      </w:r>
      <w:r w:rsidRPr="00D674E4">
        <w:rPr>
          <w:rFonts w:ascii="Times New Roman" w:hAnsi="Times New Roman"/>
          <w:sz w:val="28"/>
          <w:szCs w:val="28"/>
          <w:lang w:val="uk-UA"/>
        </w:rPr>
        <w:br/>
      </w:r>
      <w:r w:rsidRPr="00F86EF2">
        <w:rPr>
          <w:rFonts w:ascii="Times New Roman" w:hAnsi="Times New Roman"/>
          <w:sz w:val="28"/>
          <w:szCs w:val="28"/>
          <w:lang w:val="uk-UA"/>
        </w:rPr>
        <w:t xml:space="preserve">Але фітонциди не тільки вбивають бактерії і віруси: вони підвищують імунітет, працездатність, знімають втому, головний біль, нормалізують кров’яний тиск, </w:t>
      </w:r>
      <w:r>
        <w:rPr>
          <w:rFonts w:ascii="Times New Roman" w:hAnsi="Times New Roman"/>
          <w:sz w:val="28"/>
          <w:szCs w:val="28"/>
          <w:lang w:val="uk-UA"/>
        </w:rPr>
        <w:t>заспокійливо</w:t>
      </w:r>
      <w:r w:rsidRPr="00F86EF2">
        <w:rPr>
          <w:rFonts w:ascii="Times New Roman" w:hAnsi="Times New Roman"/>
          <w:sz w:val="28"/>
          <w:szCs w:val="28"/>
          <w:lang w:val="uk-UA"/>
        </w:rPr>
        <w:t xml:space="preserve"> діють на нервову систему. </w:t>
      </w:r>
    </w:p>
    <w:p w:rsidR="00362D12" w:rsidRPr="00DB2547" w:rsidRDefault="00362D12" w:rsidP="00D674E4">
      <w:pPr>
        <w:pStyle w:val="NormalWeb"/>
        <w:shd w:val="clear" w:color="auto" w:fill="FFFFFF"/>
        <w:spacing w:before="0" w:beforeAutospacing="0" w:after="0" w:afterAutospacing="0" w:line="360" w:lineRule="auto"/>
        <w:ind w:firstLine="709"/>
        <w:jc w:val="both"/>
        <w:rPr>
          <w:color w:val="000000"/>
          <w:sz w:val="28"/>
          <w:szCs w:val="28"/>
          <w:lang w:val="uk-UA"/>
        </w:rPr>
      </w:pPr>
      <w:r>
        <w:rPr>
          <w:sz w:val="28"/>
          <w:szCs w:val="28"/>
          <w:lang w:val="uk-UA"/>
        </w:rPr>
        <w:t xml:space="preserve">Отримані дані досліджень під час роботи над проектом </w:t>
      </w:r>
      <w:r w:rsidRPr="00840496">
        <w:rPr>
          <w:sz w:val="28"/>
          <w:szCs w:val="28"/>
          <w:lang w:val="uk-UA"/>
        </w:rPr>
        <w:t>використані для створення інформаційного</w:t>
      </w:r>
      <w:r w:rsidRPr="00DB2547">
        <w:rPr>
          <w:sz w:val="28"/>
          <w:szCs w:val="28"/>
          <w:lang w:val="uk-UA"/>
        </w:rPr>
        <w:t xml:space="preserve"> простору з питань протимікробної  дії фітонцидів</w:t>
      </w:r>
      <w:r>
        <w:rPr>
          <w:sz w:val="28"/>
          <w:szCs w:val="28"/>
          <w:lang w:val="uk-UA"/>
        </w:rPr>
        <w:t>. Виготовлено інформаційні бюлетені «Фітонциди – потужна зброя рослин», які було роздано класним колективам під час проведення Дня здоров’я в школі. Для учнів  8 – 11 класів була проведена міні-лекція з демонстрацією презентації  «Вплив кімнатних рослин на екологію шкільних приміщень».</w:t>
      </w:r>
    </w:p>
    <w:p w:rsidR="00362D12" w:rsidRDefault="00362D12" w:rsidP="001D0EB1">
      <w:pPr>
        <w:spacing w:after="160" w:line="360" w:lineRule="auto"/>
        <w:jc w:val="both"/>
        <w:rPr>
          <w:rFonts w:ascii="Times New Roman" w:hAnsi="Times New Roman"/>
          <w:sz w:val="28"/>
          <w:szCs w:val="28"/>
          <w:lang w:val="uk-UA"/>
        </w:rPr>
      </w:pPr>
    </w:p>
    <w:p w:rsidR="00362D12" w:rsidRDefault="00362D12" w:rsidP="001D0EB1">
      <w:pPr>
        <w:spacing w:after="160" w:line="360" w:lineRule="auto"/>
        <w:jc w:val="both"/>
        <w:rPr>
          <w:rFonts w:ascii="Times New Roman" w:hAnsi="Times New Roman"/>
          <w:sz w:val="28"/>
          <w:szCs w:val="28"/>
          <w:lang w:val="uk-UA"/>
        </w:rPr>
      </w:pPr>
    </w:p>
    <w:p w:rsidR="00362D12" w:rsidRDefault="00362D12" w:rsidP="001D0EB1">
      <w:pPr>
        <w:spacing w:after="160" w:line="360" w:lineRule="auto"/>
        <w:jc w:val="both"/>
        <w:rPr>
          <w:rFonts w:ascii="Times New Roman" w:hAnsi="Times New Roman"/>
          <w:sz w:val="28"/>
          <w:szCs w:val="28"/>
          <w:lang w:val="uk-UA"/>
        </w:rPr>
      </w:pPr>
    </w:p>
    <w:p w:rsidR="00362D12" w:rsidRDefault="00362D12" w:rsidP="001D0EB1">
      <w:pPr>
        <w:spacing w:after="160" w:line="360" w:lineRule="auto"/>
        <w:jc w:val="both"/>
        <w:rPr>
          <w:rFonts w:ascii="Times New Roman" w:hAnsi="Times New Roman"/>
          <w:sz w:val="28"/>
          <w:szCs w:val="28"/>
          <w:lang w:val="uk-UA"/>
        </w:rPr>
      </w:pPr>
    </w:p>
    <w:p w:rsidR="00362D12" w:rsidRDefault="00362D12" w:rsidP="001D0EB1">
      <w:pPr>
        <w:spacing w:after="160" w:line="360" w:lineRule="auto"/>
        <w:jc w:val="both"/>
        <w:rPr>
          <w:rFonts w:ascii="Times New Roman" w:hAnsi="Times New Roman"/>
          <w:sz w:val="28"/>
          <w:szCs w:val="28"/>
          <w:lang w:val="uk-UA"/>
        </w:rPr>
      </w:pPr>
    </w:p>
    <w:p w:rsidR="00362D12" w:rsidRDefault="00362D12" w:rsidP="001D0EB1">
      <w:pPr>
        <w:spacing w:after="160" w:line="360" w:lineRule="auto"/>
        <w:jc w:val="both"/>
        <w:rPr>
          <w:rFonts w:ascii="Times New Roman" w:hAnsi="Times New Roman"/>
          <w:sz w:val="28"/>
          <w:szCs w:val="28"/>
          <w:lang w:val="uk-UA"/>
        </w:rPr>
      </w:pPr>
    </w:p>
    <w:p w:rsidR="00362D12" w:rsidRDefault="00362D12" w:rsidP="001D0EB1">
      <w:pPr>
        <w:spacing w:after="160" w:line="360" w:lineRule="auto"/>
        <w:jc w:val="both"/>
        <w:rPr>
          <w:rFonts w:ascii="Times New Roman" w:hAnsi="Times New Roman"/>
          <w:sz w:val="28"/>
          <w:szCs w:val="28"/>
          <w:lang w:val="uk-UA"/>
        </w:rPr>
      </w:pPr>
    </w:p>
    <w:p w:rsidR="00362D12" w:rsidRDefault="00362D12" w:rsidP="001D0EB1">
      <w:pPr>
        <w:spacing w:after="160" w:line="360" w:lineRule="auto"/>
        <w:jc w:val="both"/>
        <w:rPr>
          <w:rFonts w:ascii="Times New Roman" w:hAnsi="Times New Roman"/>
          <w:sz w:val="28"/>
          <w:szCs w:val="28"/>
          <w:lang w:val="uk-UA"/>
        </w:rPr>
      </w:pPr>
    </w:p>
    <w:p w:rsidR="00362D12" w:rsidRDefault="00362D12" w:rsidP="001D0EB1">
      <w:pPr>
        <w:spacing w:after="160" w:line="360" w:lineRule="auto"/>
        <w:jc w:val="both"/>
        <w:rPr>
          <w:rFonts w:ascii="Times New Roman" w:hAnsi="Times New Roman"/>
          <w:sz w:val="28"/>
          <w:szCs w:val="28"/>
          <w:lang w:val="uk-UA"/>
        </w:rPr>
      </w:pPr>
    </w:p>
    <w:p w:rsidR="00362D12" w:rsidRPr="004F19AC" w:rsidRDefault="00362D12" w:rsidP="001D0EB1">
      <w:pPr>
        <w:spacing w:after="160" w:line="360" w:lineRule="auto"/>
        <w:jc w:val="both"/>
        <w:rPr>
          <w:rFonts w:ascii="Times New Roman" w:hAnsi="Times New Roman"/>
          <w:sz w:val="28"/>
          <w:szCs w:val="28"/>
          <w:lang w:val="uk-UA"/>
        </w:rPr>
      </w:pPr>
    </w:p>
    <w:p w:rsidR="00362D12" w:rsidRDefault="00362D12" w:rsidP="005838C8">
      <w:pPr>
        <w:spacing w:line="360" w:lineRule="auto"/>
        <w:jc w:val="center"/>
        <w:rPr>
          <w:rFonts w:ascii="Times New Roman" w:hAnsi="Times New Roman"/>
          <w:b/>
          <w:sz w:val="28"/>
          <w:szCs w:val="28"/>
          <w:lang w:val="uk-UA"/>
        </w:rPr>
      </w:pPr>
      <w:r w:rsidRPr="00A13AB5">
        <w:rPr>
          <w:rFonts w:ascii="Times New Roman" w:hAnsi="Times New Roman"/>
          <w:b/>
          <w:sz w:val="28"/>
          <w:szCs w:val="28"/>
          <w:lang w:val="uk-UA"/>
        </w:rPr>
        <w:t>СПИСОК ВИКОРИСТАНИХ ДЖЕРЕЛ</w:t>
      </w:r>
    </w:p>
    <w:p w:rsidR="00362D12" w:rsidRPr="00A13AB5" w:rsidRDefault="00362D12" w:rsidP="005838C8">
      <w:pPr>
        <w:spacing w:line="360" w:lineRule="auto"/>
        <w:jc w:val="center"/>
        <w:rPr>
          <w:rFonts w:ascii="Times New Roman" w:hAnsi="Times New Roman"/>
          <w:b/>
          <w:sz w:val="28"/>
          <w:szCs w:val="28"/>
          <w:lang w:val="uk-UA"/>
        </w:rPr>
      </w:pPr>
    </w:p>
    <w:p w:rsidR="00362D12" w:rsidRDefault="00362D12" w:rsidP="005D4CB6">
      <w:pPr>
        <w:pStyle w:val="ListParagraph"/>
        <w:numPr>
          <w:ilvl w:val="0"/>
          <w:numId w:val="3"/>
        </w:numPr>
        <w:spacing w:line="360" w:lineRule="auto"/>
        <w:jc w:val="both"/>
        <w:rPr>
          <w:rFonts w:ascii="Times New Roman" w:hAnsi="Times New Roman"/>
          <w:sz w:val="28"/>
          <w:szCs w:val="28"/>
          <w:lang w:val="uk-UA"/>
        </w:rPr>
      </w:pPr>
      <w:r w:rsidRPr="000339BE">
        <w:rPr>
          <w:rFonts w:ascii="Times New Roman" w:hAnsi="Times New Roman"/>
          <w:sz w:val="28"/>
          <w:szCs w:val="28"/>
        </w:rPr>
        <w:t>Волосовец П.С. Фитонциды: значение для медицины. - К.: Наук. думка, 1981. - С. 267-271.</w:t>
      </w:r>
    </w:p>
    <w:p w:rsidR="00362D12" w:rsidRPr="002156BC" w:rsidRDefault="00362D12" w:rsidP="00E247F0">
      <w:pPr>
        <w:pStyle w:val="ListParagraph"/>
        <w:numPr>
          <w:ilvl w:val="0"/>
          <w:numId w:val="3"/>
        </w:numPr>
        <w:spacing w:line="360" w:lineRule="auto"/>
        <w:jc w:val="both"/>
        <w:rPr>
          <w:rFonts w:ascii="Times New Roman" w:hAnsi="Times New Roman"/>
          <w:sz w:val="28"/>
          <w:szCs w:val="28"/>
          <w:lang w:val="uk-UA"/>
        </w:rPr>
      </w:pPr>
      <w:r w:rsidRPr="002156BC">
        <w:rPr>
          <w:rFonts w:ascii="Times New Roman" w:hAnsi="Times New Roman"/>
          <w:sz w:val="28"/>
          <w:szCs w:val="28"/>
        </w:rPr>
        <w:t>Гейхман Л.З. Клинико-физиологические исследования летучих фитонцидов хвойного леса // Фитонциды. - К.: Наук. думка, 1960. - С. 84-85.</w:t>
      </w:r>
    </w:p>
    <w:p w:rsidR="00362D12" w:rsidRPr="000339BE" w:rsidRDefault="00362D12" w:rsidP="005D4CB6">
      <w:pPr>
        <w:pStyle w:val="ListParagraph"/>
        <w:numPr>
          <w:ilvl w:val="0"/>
          <w:numId w:val="3"/>
        </w:numPr>
        <w:spacing w:line="360" w:lineRule="auto"/>
        <w:jc w:val="both"/>
        <w:rPr>
          <w:rFonts w:ascii="Times New Roman" w:hAnsi="Times New Roman"/>
          <w:sz w:val="28"/>
          <w:szCs w:val="28"/>
          <w:lang w:val="uk-UA"/>
        </w:rPr>
      </w:pPr>
      <w:r w:rsidRPr="000339BE">
        <w:rPr>
          <w:rFonts w:ascii="Times New Roman" w:hAnsi="Times New Roman"/>
          <w:sz w:val="28"/>
          <w:szCs w:val="28"/>
        </w:rPr>
        <w:t>Дроботько В.Г. Фитонциды в медицине, сельском хозяйстве и пищевой промышленности. - К.: Наук. думка, 1990. - 198 с.</w:t>
      </w:r>
    </w:p>
    <w:p w:rsidR="00362D12" w:rsidRDefault="00362D12" w:rsidP="005207D4">
      <w:pPr>
        <w:pStyle w:val="ListParagraph"/>
        <w:numPr>
          <w:ilvl w:val="0"/>
          <w:numId w:val="3"/>
        </w:numPr>
        <w:spacing w:line="360" w:lineRule="auto"/>
        <w:jc w:val="both"/>
        <w:rPr>
          <w:rFonts w:ascii="Times New Roman" w:hAnsi="Times New Roman"/>
          <w:sz w:val="28"/>
          <w:szCs w:val="28"/>
          <w:lang w:val="uk-UA"/>
        </w:rPr>
      </w:pPr>
      <w:r w:rsidRPr="00CE22BC">
        <w:rPr>
          <w:rFonts w:ascii="Times New Roman" w:hAnsi="Times New Roman"/>
          <w:sz w:val="28"/>
          <w:szCs w:val="28"/>
        </w:rPr>
        <w:t>Токин Б.П. О роли фитонцидов в природе // Фитонциды, их роль в природе. -Л.: Изд-во Ленингр. ун</w:t>
      </w:r>
      <w:r w:rsidRPr="00CE22BC">
        <w:rPr>
          <w:rFonts w:ascii="Times New Roman" w:hAnsi="Times New Roman"/>
          <w:sz w:val="28"/>
          <w:szCs w:val="28"/>
        </w:rPr>
        <w:softHyphen/>
        <w:t>та, 1977. - С. 5-21.</w:t>
      </w:r>
    </w:p>
    <w:p w:rsidR="00362D12" w:rsidRPr="004510EB" w:rsidRDefault="00362D12" w:rsidP="001D0EB1">
      <w:pPr>
        <w:pStyle w:val="ListParagraph"/>
        <w:numPr>
          <w:ilvl w:val="0"/>
          <w:numId w:val="3"/>
        </w:numPr>
        <w:spacing w:line="360" w:lineRule="auto"/>
        <w:jc w:val="both"/>
        <w:rPr>
          <w:rFonts w:ascii="Times New Roman" w:hAnsi="Times New Roman"/>
          <w:sz w:val="28"/>
          <w:szCs w:val="28"/>
          <w:lang w:val="uk-UA"/>
        </w:rPr>
      </w:pPr>
      <w:hyperlink r:id="rId8" w:tgtFrame="_blank" w:history="1">
        <w:r w:rsidRPr="004510EB">
          <w:rPr>
            <w:rStyle w:val="Hyperlink"/>
            <w:rFonts w:ascii="Times New Roman" w:hAnsi="Times New Roman"/>
            <w:color w:val="auto"/>
            <w:sz w:val="28"/>
            <w:szCs w:val="28"/>
            <w:u w:val="none"/>
          </w:rPr>
          <w:t>http</w:t>
        </w:r>
        <w:r w:rsidRPr="004510EB">
          <w:rPr>
            <w:rStyle w:val="Hyperlink"/>
            <w:rFonts w:ascii="Times New Roman" w:hAnsi="Times New Roman"/>
            <w:color w:val="auto"/>
            <w:sz w:val="28"/>
            <w:szCs w:val="28"/>
            <w:u w:val="none"/>
            <w:lang w:val="uk-UA"/>
          </w:rPr>
          <w:t>://</w:t>
        </w:r>
        <w:r w:rsidRPr="004510EB">
          <w:rPr>
            <w:rStyle w:val="Hyperlink"/>
            <w:rFonts w:ascii="Times New Roman" w:hAnsi="Times New Roman"/>
            <w:color w:val="auto"/>
            <w:sz w:val="28"/>
            <w:szCs w:val="28"/>
            <w:u w:val="none"/>
          </w:rPr>
          <w:t>dsmsu</w:t>
        </w:r>
        <w:r w:rsidRPr="004510EB">
          <w:rPr>
            <w:rStyle w:val="Hyperlink"/>
            <w:rFonts w:ascii="Times New Roman" w:hAnsi="Times New Roman"/>
            <w:color w:val="auto"/>
            <w:sz w:val="28"/>
            <w:szCs w:val="28"/>
            <w:u w:val="none"/>
            <w:lang w:val="uk-UA"/>
          </w:rPr>
          <w:t>.</w:t>
        </w:r>
        <w:r w:rsidRPr="004510EB">
          <w:rPr>
            <w:rStyle w:val="Hyperlink"/>
            <w:rFonts w:ascii="Times New Roman" w:hAnsi="Times New Roman"/>
            <w:color w:val="auto"/>
            <w:sz w:val="28"/>
            <w:szCs w:val="28"/>
            <w:u w:val="none"/>
          </w:rPr>
          <w:t>gov</w:t>
        </w:r>
        <w:r w:rsidRPr="004510EB">
          <w:rPr>
            <w:rStyle w:val="Hyperlink"/>
            <w:rFonts w:ascii="Times New Roman" w:hAnsi="Times New Roman"/>
            <w:color w:val="auto"/>
            <w:sz w:val="28"/>
            <w:szCs w:val="28"/>
            <w:u w:val="none"/>
            <w:lang w:val="uk-UA"/>
          </w:rPr>
          <w:t>.</w:t>
        </w:r>
        <w:r w:rsidRPr="004510EB">
          <w:rPr>
            <w:rStyle w:val="Hyperlink"/>
            <w:rFonts w:ascii="Times New Roman" w:hAnsi="Times New Roman"/>
            <w:color w:val="auto"/>
            <w:sz w:val="28"/>
            <w:szCs w:val="28"/>
            <w:u w:val="none"/>
          </w:rPr>
          <w:t>ua</w:t>
        </w:r>
        <w:r w:rsidRPr="004510EB">
          <w:rPr>
            <w:rStyle w:val="Hyperlink"/>
            <w:rFonts w:ascii="Times New Roman" w:hAnsi="Times New Roman"/>
            <w:color w:val="auto"/>
            <w:sz w:val="28"/>
            <w:szCs w:val="28"/>
            <w:u w:val="none"/>
            <w:lang w:val="uk-UA"/>
          </w:rPr>
          <w:t>/</w:t>
        </w:r>
        <w:r w:rsidRPr="004510EB">
          <w:rPr>
            <w:rStyle w:val="Hyperlink"/>
            <w:rFonts w:ascii="Times New Roman" w:hAnsi="Times New Roman"/>
            <w:color w:val="auto"/>
            <w:sz w:val="28"/>
            <w:szCs w:val="28"/>
            <w:u w:val="none"/>
          </w:rPr>
          <w:t>media</w:t>
        </w:r>
        <w:r w:rsidRPr="004510EB">
          <w:rPr>
            <w:rStyle w:val="Hyperlink"/>
            <w:rFonts w:ascii="Times New Roman" w:hAnsi="Times New Roman"/>
            <w:color w:val="auto"/>
            <w:sz w:val="28"/>
            <w:szCs w:val="28"/>
            <w:u w:val="none"/>
            <w:lang w:val="uk-UA"/>
          </w:rPr>
          <w:t>/2015/03/30/11/</w:t>
        </w:r>
        <w:r w:rsidRPr="004510EB">
          <w:rPr>
            <w:rStyle w:val="Hyperlink"/>
            <w:rFonts w:ascii="Times New Roman" w:hAnsi="Times New Roman"/>
            <w:color w:val="auto"/>
            <w:sz w:val="28"/>
            <w:szCs w:val="28"/>
            <w:u w:val="none"/>
          </w:rPr>
          <w:t>Statistika</w:t>
        </w:r>
        <w:r w:rsidRPr="004510EB">
          <w:rPr>
            <w:rStyle w:val="Hyperlink"/>
            <w:rFonts w:ascii="Times New Roman" w:hAnsi="Times New Roman"/>
            <w:color w:val="auto"/>
            <w:sz w:val="28"/>
            <w:szCs w:val="28"/>
            <w:u w:val="none"/>
            <w:lang w:val="uk-UA"/>
          </w:rPr>
          <w:t>.</w:t>
        </w:r>
        <w:r w:rsidRPr="004510EB">
          <w:rPr>
            <w:rStyle w:val="Hyperlink"/>
            <w:rFonts w:ascii="Times New Roman" w:hAnsi="Times New Roman"/>
            <w:color w:val="auto"/>
            <w:sz w:val="28"/>
            <w:szCs w:val="28"/>
            <w:u w:val="none"/>
          </w:rPr>
          <w:t>doc</w:t>
        </w:r>
      </w:hyperlink>
    </w:p>
    <w:p w:rsidR="00362D12" w:rsidRPr="001F45C9" w:rsidRDefault="00362D12" w:rsidP="001D0EB1">
      <w:pPr>
        <w:pStyle w:val="ListParagraph"/>
        <w:numPr>
          <w:ilvl w:val="0"/>
          <w:numId w:val="3"/>
        </w:numPr>
        <w:spacing w:line="360" w:lineRule="auto"/>
        <w:jc w:val="both"/>
        <w:rPr>
          <w:rFonts w:ascii="Times New Roman" w:hAnsi="Times New Roman"/>
          <w:sz w:val="28"/>
          <w:szCs w:val="28"/>
          <w:lang w:val="uk-UA"/>
        </w:rPr>
      </w:pPr>
      <w:hyperlink r:id="rId9" w:history="1">
        <w:r w:rsidRPr="001F45C9">
          <w:rPr>
            <w:rStyle w:val="Hyperlink"/>
            <w:rFonts w:ascii="Times New Roman" w:hAnsi="Times New Roman"/>
            <w:color w:val="auto"/>
            <w:sz w:val="28"/>
            <w:szCs w:val="28"/>
            <w:u w:val="none"/>
            <w:lang w:val="en-US"/>
          </w:rPr>
          <w:t>http</w:t>
        </w:r>
        <w:r w:rsidRPr="001F45C9">
          <w:rPr>
            <w:rStyle w:val="Hyperlink"/>
            <w:rFonts w:ascii="Times New Roman" w:hAnsi="Times New Roman"/>
            <w:color w:val="auto"/>
            <w:sz w:val="28"/>
            <w:szCs w:val="28"/>
            <w:u w:val="none"/>
            <w:lang w:val="uk-UA"/>
          </w:rPr>
          <w:t>://</w:t>
        </w:r>
        <w:r w:rsidRPr="001F45C9">
          <w:rPr>
            <w:rStyle w:val="Hyperlink"/>
            <w:rFonts w:ascii="Times New Roman" w:hAnsi="Times New Roman"/>
            <w:color w:val="auto"/>
            <w:sz w:val="28"/>
            <w:szCs w:val="28"/>
            <w:u w:val="none"/>
            <w:lang w:val="en-US"/>
          </w:rPr>
          <w:t>pti</w:t>
        </w:r>
        <w:r w:rsidRPr="001F45C9">
          <w:rPr>
            <w:rStyle w:val="Hyperlink"/>
            <w:rFonts w:ascii="Times New Roman" w:hAnsi="Times New Roman"/>
            <w:color w:val="auto"/>
            <w:sz w:val="28"/>
            <w:szCs w:val="28"/>
            <w:u w:val="none"/>
            <w:lang w:val="uk-UA"/>
          </w:rPr>
          <w:t>.</w:t>
        </w:r>
        <w:r w:rsidRPr="001F45C9">
          <w:rPr>
            <w:rStyle w:val="Hyperlink"/>
            <w:rFonts w:ascii="Times New Roman" w:hAnsi="Times New Roman"/>
            <w:color w:val="auto"/>
            <w:sz w:val="28"/>
            <w:szCs w:val="28"/>
            <w:u w:val="none"/>
            <w:lang w:val="en-US"/>
          </w:rPr>
          <w:t>kiev</w:t>
        </w:r>
        <w:r w:rsidRPr="001F45C9">
          <w:rPr>
            <w:rStyle w:val="Hyperlink"/>
            <w:rFonts w:ascii="Times New Roman" w:hAnsi="Times New Roman"/>
            <w:color w:val="auto"/>
            <w:sz w:val="28"/>
            <w:szCs w:val="28"/>
            <w:u w:val="none"/>
            <w:lang w:val="uk-UA"/>
          </w:rPr>
          <w:t>.</w:t>
        </w:r>
        <w:r w:rsidRPr="001F45C9">
          <w:rPr>
            <w:rStyle w:val="Hyperlink"/>
            <w:rFonts w:ascii="Times New Roman" w:hAnsi="Times New Roman"/>
            <w:color w:val="auto"/>
            <w:sz w:val="28"/>
            <w:szCs w:val="28"/>
            <w:u w:val="none"/>
            <w:lang w:val="en-US"/>
          </w:rPr>
          <w:t>ua</w:t>
        </w:r>
        <w:r w:rsidRPr="001F45C9">
          <w:rPr>
            <w:rStyle w:val="Hyperlink"/>
            <w:rFonts w:ascii="Times New Roman" w:hAnsi="Times New Roman"/>
            <w:color w:val="auto"/>
            <w:sz w:val="28"/>
            <w:szCs w:val="28"/>
            <w:u w:val="none"/>
            <w:lang w:val="uk-UA"/>
          </w:rPr>
          <w:t>/</w:t>
        </w:r>
        <w:r w:rsidRPr="001F45C9">
          <w:rPr>
            <w:rStyle w:val="Hyperlink"/>
            <w:rFonts w:ascii="Times New Roman" w:hAnsi="Times New Roman"/>
            <w:color w:val="auto"/>
            <w:sz w:val="28"/>
            <w:szCs w:val="28"/>
            <w:u w:val="none"/>
            <w:lang w:val="en-US"/>
          </w:rPr>
          <w:t>korysna</w:t>
        </w:r>
        <w:r w:rsidRPr="001F45C9">
          <w:rPr>
            <w:rStyle w:val="Hyperlink"/>
            <w:rFonts w:ascii="Times New Roman" w:hAnsi="Times New Roman"/>
            <w:color w:val="auto"/>
            <w:sz w:val="28"/>
            <w:szCs w:val="28"/>
            <w:u w:val="none"/>
            <w:lang w:val="uk-UA"/>
          </w:rPr>
          <w:t>-</w:t>
        </w:r>
        <w:r w:rsidRPr="001F45C9">
          <w:rPr>
            <w:rStyle w:val="Hyperlink"/>
            <w:rFonts w:ascii="Times New Roman" w:hAnsi="Times New Roman"/>
            <w:color w:val="auto"/>
            <w:sz w:val="28"/>
            <w:szCs w:val="28"/>
            <w:u w:val="none"/>
            <w:lang w:val="en-US"/>
          </w:rPr>
          <w:t>info</w:t>
        </w:r>
        <w:r w:rsidRPr="001F45C9">
          <w:rPr>
            <w:rStyle w:val="Hyperlink"/>
            <w:rFonts w:ascii="Times New Roman" w:hAnsi="Times New Roman"/>
            <w:color w:val="auto"/>
            <w:sz w:val="28"/>
            <w:szCs w:val="28"/>
            <w:u w:val="none"/>
            <w:lang w:val="uk-UA"/>
          </w:rPr>
          <w:t>/</w:t>
        </w:r>
        <w:r w:rsidRPr="001F45C9">
          <w:rPr>
            <w:rStyle w:val="Hyperlink"/>
            <w:rFonts w:ascii="Times New Roman" w:hAnsi="Times New Roman"/>
            <w:color w:val="auto"/>
            <w:sz w:val="28"/>
            <w:szCs w:val="28"/>
            <w:u w:val="none"/>
            <w:lang w:val="en-US"/>
          </w:rPr>
          <w:t>rizni</w:t>
        </w:r>
        <w:r w:rsidRPr="001F45C9">
          <w:rPr>
            <w:rStyle w:val="Hyperlink"/>
            <w:rFonts w:ascii="Times New Roman" w:hAnsi="Times New Roman"/>
            <w:color w:val="auto"/>
            <w:sz w:val="28"/>
            <w:szCs w:val="28"/>
            <w:u w:val="none"/>
            <w:lang w:val="uk-UA"/>
          </w:rPr>
          <w:t>/151-</w:t>
        </w:r>
        <w:r w:rsidRPr="001F45C9">
          <w:rPr>
            <w:rStyle w:val="Hyperlink"/>
            <w:rFonts w:ascii="Times New Roman" w:hAnsi="Times New Roman"/>
            <w:color w:val="auto"/>
            <w:sz w:val="28"/>
            <w:szCs w:val="28"/>
            <w:u w:val="none"/>
            <w:lang w:val="en-US"/>
          </w:rPr>
          <w:t>fitoncidi</w:t>
        </w:r>
        <w:r w:rsidRPr="001F45C9">
          <w:rPr>
            <w:rStyle w:val="Hyperlink"/>
            <w:rFonts w:ascii="Times New Roman" w:hAnsi="Times New Roman"/>
            <w:color w:val="auto"/>
            <w:sz w:val="28"/>
            <w:szCs w:val="28"/>
            <w:u w:val="none"/>
            <w:lang w:val="uk-UA"/>
          </w:rPr>
          <w:t>-</w:t>
        </w:r>
        <w:r w:rsidRPr="001F45C9">
          <w:rPr>
            <w:rStyle w:val="Hyperlink"/>
            <w:rFonts w:ascii="Times New Roman" w:hAnsi="Times New Roman"/>
            <w:color w:val="auto"/>
            <w:sz w:val="28"/>
            <w:szCs w:val="28"/>
            <w:u w:val="none"/>
            <w:lang w:val="en-US"/>
          </w:rPr>
          <w:t>zbroja</w:t>
        </w:r>
        <w:r w:rsidRPr="001F45C9">
          <w:rPr>
            <w:rStyle w:val="Hyperlink"/>
            <w:rFonts w:ascii="Times New Roman" w:hAnsi="Times New Roman"/>
            <w:color w:val="auto"/>
            <w:sz w:val="28"/>
            <w:szCs w:val="28"/>
            <w:u w:val="none"/>
            <w:lang w:val="uk-UA"/>
          </w:rPr>
          <w:t>-</w:t>
        </w:r>
        <w:r w:rsidRPr="001F45C9">
          <w:rPr>
            <w:rStyle w:val="Hyperlink"/>
            <w:rFonts w:ascii="Times New Roman" w:hAnsi="Times New Roman"/>
            <w:color w:val="auto"/>
            <w:sz w:val="28"/>
            <w:szCs w:val="28"/>
            <w:u w:val="none"/>
            <w:lang w:val="en-US"/>
          </w:rPr>
          <w:t>vid</w:t>
        </w:r>
        <w:r w:rsidRPr="001F45C9">
          <w:rPr>
            <w:rStyle w:val="Hyperlink"/>
            <w:rFonts w:ascii="Times New Roman" w:hAnsi="Times New Roman"/>
            <w:color w:val="auto"/>
            <w:sz w:val="28"/>
            <w:szCs w:val="28"/>
            <w:u w:val="none"/>
            <w:lang w:val="uk-UA"/>
          </w:rPr>
          <w:t>-</w:t>
        </w:r>
        <w:r w:rsidRPr="001F45C9">
          <w:rPr>
            <w:rStyle w:val="Hyperlink"/>
            <w:rFonts w:ascii="Times New Roman" w:hAnsi="Times New Roman"/>
            <w:color w:val="auto"/>
            <w:sz w:val="28"/>
            <w:szCs w:val="28"/>
            <w:u w:val="none"/>
            <w:lang w:val="en-US"/>
          </w:rPr>
          <w:t>vorogiv</w:t>
        </w:r>
        <w:r w:rsidRPr="001F45C9">
          <w:rPr>
            <w:rStyle w:val="Hyperlink"/>
            <w:rFonts w:ascii="Times New Roman" w:hAnsi="Times New Roman"/>
            <w:color w:val="auto"/>
            <w:sz w:val="28"/>
            <w:szCs w:val="28"/>
            <w:u w:val="none"/>
            <w:lang w:val="uk-UA"/>
          </w:rPr>
          <w:t>..</w:t>
        </w:r>
        <w:r w:rsidRPr="001F45C9">
          <w:rPr>
            <w:rStyle w:val="Hyperlink"/>
            <w:rFonts w:ascii="Times New Roman" w:hAnsi="Times New Roman"/>
            <w:color w:val="auto"/>
            <w:sz w:val="28"/>
            <w:szCs w:val="28"/>
            <w:u w:val="none"/>
            <w:lang w:val="en-US"/>
          </w:rPr>
          <w:t>html</w:t>
        </w:r>
      </w:hyperlink>
    </w:p>
    <w:p w:rsidR="00362D12" w:rsidRPr="004B4D2C" w:rsidRDefault="00362D12" w:rsidP="001D0EB1">
      <w:pPr>
        <w:pStyle w:val="ListParagraph"/>
        <w:numPr>
          <w:ilvl w:val="0"/>
          <w:numId w:val="3"/>
        </w:numPr>
        <w:spacing w:line="360" w:lineRule="auto"/>
        <w:jc w:val="both"/>
        <w:rPr>
          <w:rFonts w:ascii="Times New Roman" w:hAnsi="Times New Roman"/>
          <w:sz w:val="28"/>
          <w:szCs w:val="28"/>
          <w:lang w:val="uk-UA"/>
        </w:rPr>
      </w:pPr>
      <w:hyperlink r:id="rId10" w:history="1">
        <w:r w:rsidRPr="00476E38">
          <w:rPr>
            <w:rStyle w:val="Hyperlink"/>
            <w:rFonts w:ascii="Times New Roman" w:hAnsi="Times New Roman"/>
            <w:color w:val="auto"/>
            <w:sz w:val="28"/>
            <w:szCs w:val="28"/>
            <w:u w:val="none"/>
          </w:rPr>
          <w:t>http</w:t>
        </w:r>
        <w:r w:rsidRPr="004B4D2C">
          <w:rPr>
            <w:rStyle w:val="Hyperlink"/>
            <w:rFonts w:ascii="Times New Roman" w:hAnsi="Times New Roman"/>
            <w:color w:val="auto"/>
            <w:sz w:val="28"/>
            <w:szCs w:val="28"/>
            <w:u w:val="none"/>
            <w:lang w:val="uk-UA"/>
          </w:rPr>
          <w:t>://</w:t>
        </w:r>
        <w:r w:rsidRPr="00476E38">
          <w:rPr>
            <w:rStyle w:val="Hyperlink"/>
            <w:rFonts w:ascii="Times New Roman" w:hAnsi="Times New Roman"/>
            <w:color w:val="auto"/>
            <w:sz w:val="28"/>
            <w:szCs w:val="28"/>
            <w:u w:val="none"/>
          </w:rPr>
          <w:t>ur</w:t>
        </w:r>
        <w:r w:rsidRPr="004B4D2C">
          <w:rPr>
            <w:rStyle w:val="Hyperlink"/>
            <w:rFonts w:ascii="Times New Roman" w:hAnsi="Times New Roman"/>
            <w:color w:val="auto"/>
            <w:sz w:val="28"/>
            <w:szCs w:val="28"/>
            <w:u w:val="none"/>
            <w:lang w:val="uk-UA"/>
          </w:rPr>
          <w:t>.</w:t>
        </w:r>
        <w:r w:rsidRPr="00476E38">
          <w:rPr>
            <w:rStyle w:val="Hyperlink"/>
            <w:rFonts w:ascii="Times New Roman" w:hAnsi="Times New Roman"/>
            <w:color w:val="auto"/>
            <w:sz w:val="28"/>
            <w:szCs w:val="28"/>
            <w:u w:val="none"/>
          </w:rPr>
          <w:t>co</w:t>
        </w:r>
        <w:r w:rsidRPr="004B4D2C">
          <w:rPr>
            <w:rStyle w:val="Hyperlink"/>
            <w:rFonts w:ascii="Times New Roman" w:hAnsi="Times New Roman"/>
            <w:color w:val="auto"/>
            <w:sz w:val="28"/>
            <w:szCs w:val="28"/>
            <w:u w:val="none"/>
            <w:lang w:val="uk-UA"/>
          </w:rPr>
          <w:t>.</w:t>
        </w:r>
        <w:r w:rsidRPr="00476E38">
          <w:rPr>
            <w:rStyle w:val="Hyperlink"/>
            <w:rFonts w:ascii="Times New Roman" w:hAnsi="Times New Roman"/>
            <w:color w:val="auto"/>
            <w:sz w:val="28"/>
            <w:szCs w:val="28"/>
            <w:u w:val="none"/>
          </w:rPr>
          <w:t>ua</w:t>
        </w:r>
        <w:r w:rsidRPr="004B4D2C">
          <w:rPr>
            <w:rStyle w:val="Hyperlink"/>
            <w:rFonts w:ascii="Times New Roman" w:hAnsi="Times New Roman"/>
            <w:color w:val="auto"/>
            <w:sz w:val="28"/>
            <w:szCs w:val="28"/>
            <w:u w:val="none"/>
            <w:lang w:val="uk-UA"/>
          </w:rPr>
          <w:t>/10/97-2-</w:t>
        </w:r>
        <w:r w:rsidRPr="00476E38">
          <w:rPr>
            <w:rStyle w:val="Hyperlink"/>
            <w:rFonts w:ascii="Times New Roman" w:hAnsi="Times New Roman"/>
            <w:color w:val="auto"/>
            <w:sz w:val="28"/>
            <w:szCs w:val="28"/>
            <w:u w:val="none"/>
          </w:rPr>
          <w:t>ispol</w:t>
        </w:r>
        <w:r w:rsidRPr="004B4D2C">
          <w:rPr>
            <w:rStyle w:val="Hyperlink"/>
            <w:rFonts w:ascii="Times New Roman" w:hAnsi="Times New Roman"/>
            <w:color w:val="auto"/>
            <w:sz w:val="28"/>
            <w:szCs w:val="28"/>
            <w:u w:val="none"/>
            <w:lang w:val="uk-UA"/>
          </w:rPr>
          <w:t>-</w:t>
        </w:r>
        <w:r w:rsidRPr="00476E38">
          <w:rPr>
            <w:rStyle w:val="Hyperlink"/>
            <w:rFonts w:ascii="Times New Roman" w:hAnsi="Times New Roman"/>
            <w:color w:val="auto"/>
            <w:sz w:val="28"/>
            <w:szCs w:val="28"/>
            <w:u w:val="none"/>
          </w:rPr>
          <w:t>zovanie</w:t>
        </w:r>
        <w:r w:rsidRPr="004B4D2C">
          <w:rPr>
            <w:rStyle w:val="Hyperlink"/>
            <w:rFonts w:ascii="Times New Roman" w:hAnsi="Times New Roman"/>
            <w:color w:val="auto"/>
            <w:sz w:val="28"/>
            <w:szCs w:val="28"/>
            <w:u w:val="none"/>
            <w:lang w:val="uk-UA"/>
          </w:rPr>
          <w:t>-</w:t>
        </w:r>
        <w:r w:rsidRPr="00476E38">
          <w:rPr>
            <w:rStyle w:val="Hyperlink"/>
            <w:rFonts w:ascii="Times New Roman" w:hAnsi="Times New Roman"/>
            <w:color w:val="auto"/>
            <w:sz w:val="28"/>
            <w:szCs w:val="28"/>
            <w:u w:val="none"/>
          </w:rPr>
          <w:t>fitoncidnyh</w:t>
        </w:r>
        <w:r w:rsidRPr="004B4D2C">
          <w:rPr>
            <w:rStyle w:val="Hyperlink"/>
            <w:rFonts w:ascii="Times New Roman" w:hAnsi="Times New Roman"/>
            <w:color w:val="auto"/>
            <w:sz w:val="28"/>
            <w:szCs w:val="28"/>
            <w:u w:val="none"/>
            <w:lang w:val="uk-UA"/>
          </w:rPr>
          <w:t>-</w:t>
        </w:r>
        <w:r w:rsidRPr="00476E38">
          <w:rPr>
            <w:rStyle w:val="Hyperlink"/>
            <w:rFonts w:ascii="Times New Roman" w:hAnsi="Times New Roman"/>
            <w:color w:val="auto"/>
            <w:sz w:val="28"/>
            <w:szCs w:val="28"/>
            <w:u w:val="none"/>
          </w:rPr>
          <w:t>rasteniiy</w:t>
        </w:r>
        <w:r w:rsidRPr="004B4D2C">
          <w:rPr>
            <w:rStyle w:val="Hyperlink"/>
            <w:rFonts w:ascii="Times New Roman" w:hAnsi="Times New Roman"/>
            <w:color w:val="auto"/>
            <w:sz w:val="28"/>
            <w:szCs w:val="28"/>
            <w:u w:val="none"/>
            <w:lang w:val="uk-UA"/>
          </w:rPr>
          <w:t>-</w:t>
        </w:r>
        <w:r w:rsidRPr="00476E38">
          <w:rPr>
            <w:rStyle w:val="Hyperlink"/>
            <w:rFonts w:ascii="Times New Roman" w:hAnsi="Times New Roman"/>
            <w:color w:val="auto"/>
            <w:sz w:val="28"/>
            <w:szCs w:val="28"/>
            <w:u w:val="none"/>
          </w:rPr>
          <w:t>dlya</w:t>
        </w:r>
        <w:r w:rsidRPr="004B4D2C">
          <w:rPr>
            <w:rStyle w:val="Hyperlink"/>
            <w:rFonts w:ascii="Times New Roman" w:hAnsi="Times New Roman"/>
            <w:color w:val="auto"/>
            <w:sz w:val="28"/>
            <w:szCs w:val="28"/>
            <w:u w:val="none"/>
            <w:lang w:val="uk-UA"/>
          </w:rPr>
          <w:t>-</w:t>
        </w:r>
        <w:r w:rsidRPr="00476E38">
          <w:rPr>
            <w:rStyle w:val="Hyperlink"/>
            <w:rFonts w:ascii="Times New Roman" w:hAnsi="Times New Roman"/>
            <w:color w:val="auto"/>
            <w:sz w:val="28"/>
            <w:szCs w:val="28"/>
            <w:u w:val="none"/>
          </w:rPr>
          <w:t>ozdorovleniya</w:t>
        </w:r>
        <w:r w:rsidRPr="004B4D2C">
          <w:rPr>
            <w:rStyle w:val="Hyperlink"/>
            <w:rFonts w:ascii="Times New Roman" w:hAnsi="Times New Roman"/>
            <w:color w:val="auto"/>
            <w:sz w:val="28"/>
            <w:szCs w:val="28"/>
            <w:u w:val="none"/>
            <w:lang w:val="uk-UA"/>
          </w:rPr>
          <w:t>-</w:t>
        </w:r>
        <w:r w:rsidRPr="00476E38">
          <w:rPr>
            <w:rStyle w:val="Hyperlink"/>
            <w:rFonts w:ascii="Times New Roman" w:hAnsi="Times New Roman"/>
            <w:color w:val="auto"/>
            <w:sz w:val="28"/>
            <w:szCs w:val="28"/>
            <w:u w:val="none"/>
          </w:rPr>
          <w:t>vozduha</w:t>
        </w:r>
        <w:r w:rsidRPr="004B4D2C">
          <w:rPr>
            <w:rStyle w:val="Hyperlink"/>
            <w:rFonts w:ascii="Times New Roman" w:hAnsi="Times New Roman"/>
            <w:color w:val="auto"/>
            <w:sz w:val="28"/>
            <w:szCs w:val="28"/>
            <w:u w:val="none"/>
            <w:lang w:val="uk-UA"/>
          </w:rPr>
          <w:t>-</w:t>
        </w:r>
        <w:r w:rsidRPr="00476E38">
          <w:rPr>
            <w:rStyle w:val="Hyperlink"/>
            <w:rFonts w:ascii="Times New Roman" w:hAnsi="Times New Roman"/>
            <w:color w:val="auto"/>
            <w:sz w:val="28"/>
            <w:szCs w:val="28"/>
            <w:u w:val="none"/>
          </w:rPr>
          <w:t>pomesheniiy</w:t>
        </w:r>
        <w:r w:rsidRPr="004B4D2C">
          <w:rPr>
            <w:rStyle w:val="Hyperlink"/>
            <w:rFonts w:ascii="Times New Roman" w:hAnsi="Times New Roman"/>
            <w:color w:val="auto"/>
            <w:sz w:val="28"/>
            <w:szCs w:val="28"/>
            <w:u w:val="none"/>
            <w:lang w:val="uk-UA"/>
          </w:rPr>
          <w:t>.</w:t>
        </w:r>
        <w:r w:rsidRPr="00476E38">
          <w:rPr>
            <w:rStyle w:val="Hyperlink"/>
            <w:rFonts w:ascii="Times New Roman" w:hAnsi="Times New Roman"/>
            <w:color w:val="auto"/>
            <w:sz w:val="28"/>
            <w:szCs w:val="28"/>
            <w:u w:val="none"/>
          </w:rPr>
          <w:t>html</w:t>
        </w:r>
      </w:hyperlink>
    </w:p>
    <w:p w:rsidR="00362D12" w:rsidRPr="009556E3" w:rsidRDefault="00362D12" w:rsidP="001D0EB1">
      <w:pPr>
        <w:pStyle w:val="ListParagraph"/>
        <w:numPr>
          <w:ilvl w:val="0"/>
          <w:numId w:val="3"/>
        </w:numPr>
        <w:spacing w:line="360" w:lineRule="auto"/>
        <w:jc w:val="both"/>
        <w:rPr>
          <w:rFonts w:ascii="Times New Roman" w:hAnsi="Times New Roman"/>
          <w:sz w:val="28"/>
          <w:szCs w:val="28"/>
          <w:lang w:val="uk-UA"/>
        </w:rPr>
      </w:pPr>
      <w:hyperlink r:id="rId11" w:anchor="p3" w:history="1">
        <w:r w:rsidRPr="009556E3">
          <w:rPr>
            <w:rStyle w:val="Hyperlink"/>
            <w:rFonts w:ascii="Times New Roman" w:hAnsi="Times New Roman"/>
            <w:color w:val="auto"/>
            <w:sz w:val="28"/>
            <w:szCs w:val="28"/>
            <w:u w:val="none"/>
            <w:lang w:val="uk-UA"/>
          </w:rPr>
          <w:t>http://masters.donntu.org/2013/feht/paniotova/diss/indexu.htm#p3</w:t>
        </w:r>
      </w:hyperlink>
    </w:p>
    <w:p w:rsidR="00362D12" w:rsidRPr="000339BE" w:rsidRDefault="00362D12" w:rsidP="001D0EB1">
      <w:pPr>
        <w:pStyle w:val="ListParagraph"/>
        <w:numPr>
          <w:ilvl w:val="0"/>
          <w:numId w:val="3"/>
        </w:numPr>
        <w:spacing w:line="360" w:lineRule="auto"/>
        <w:jc w:val="both"/>
        <w:rPr>
          <w:rFonts w:ascii="Times New Roman" w:hAnsi="Times New Roman"/>
          <w:sz w:val="28"/>
          <w:szCs w:val="28"/>
          <w:lang w:val="uk-UA"/>
        </w:rPr>
      </w:pPr>
      <w:hyperlink r:id="rId12" w:tgtFrame="_blank" w:history="1">
        <w:r w:rsidRPr="009556E3">
          <w:rPr>
            <w:rStyle w:val="Hyperlink"/>
            <w:rFonts w:ascii="Times New Roman" w:hAnsi="Times New Roman"/>
            <w:color w:val="auto"/>
            <w:sz w:val="28"/>
            <w:szCs w:val="28"/>
            <w:u w:val="none"/>
            <w:shd w:val="clear" w:color="auto" w:fill="FFFFFF"/>
          </w:rPr>
          <w:t>http://mybiblioteka.su/3-77231.html</w:t>
        </w:r>
      </w:hyperlink>
    </w:p>
    <w:p w:rsidR="00362D12" w:rsidRPr="00DB69B4" w:rsidRDefault="00362D12" w:rsidP="00DB69B4">
      <w:pPr>
        <w:pStyle w:val="ListParagraph"/>
        <w:numPr>
          <w:ilvl w:val="0"/>
          <w:numId w:val="3"/>
        </w:numPr>
        <w:spacing w:line="360" w:lineRule="auto"/>
        <w:jc w:val="both"/>
        <w:rPr>
          <w:rFonts w:ascii="Times New Roman" w:hAnsi="Times New Roman"/>
          <w:sz w:val="28"/>
          <w:szCs w:val="28"/>
          <w:lang w:val="uk-UA"/>
        </w:rPr>
      </w:pPr>
      <w:r w:rsidRPr="00DB69B4">
        <w:rPr>
          <w:rFonts w:ascii="Times New Roman" w:hAnsi="Times New Roman"/>
          <w:sz w:val="28"/>
          <w:szCs w:val="28"/>
        </w:rPr>
        <w:t>Дроботько В.Г. Фитонциды в медицине, сельском хозяйстве и пищевой промышленности. - К.: Наук. думка, 1990. - 198 с.</w:t>
      </w:r>
    </w:p>
    <w:p w:rsidR="00362D12" w:rsidRDefault="00362D12" w:rsidP="001D0EB1">
      <w:pPr>
        <w:pStyle w:val="ListParagraph"/>
        <w:numPr>
          <w:ilvl w:val="0"/>
          <w:numId w:val="3"/>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hyperlink r:id="rId13" w:history="1">
        <w:r w:rsidRPr="00A13AB5">
          <w:rPr>
            <w:rStyle w:val="Hyperlink"/>
            <w:rFonts w:ascii="Times New Roman" w:hAnsi="Times New Roman"/>
            <w:color w:val="auto"/>
            <w:sz w:val="28"/>
            <w:szCs w:val="28"/>
            <w:u w:val="none"/>
            <w:lang w:val="uk-UA"/>
          </w:rPr>
          <w:t>http://www.meduniv.lviv.ua/</w:t>
        </w:r>
      </w:hyperlink>
    </w:p>
    <w:p w:rsidR="00362D12" w:rsidRPr="00093CBF" w:rsidRDefault="00362D12" w:rsidP="001D0EB1">
      <w:pPr>
        <w:pStyle w:val="ListParagraph"/>
        <w:numPr>
          <w:ilvl w:val="0"/>
          <w:numId w:val="3"/>
        </w:numPr>
        <w:spacing w:line="360" w:lineRule="auto"/>
        <w:jc w:val="both"/>
        <w:rPr>
          <w:rFonts w:ascii="Times New Roman" w:hAnsi="Times New Roman"/>
          <w:sz w:val="28"/>
          <w:szCs w:val="28"/>
          <w:lang w:val="uk-UA"/>
        </w:rPr>
      </w:pPr>
      <w:r w:rsidRPr="00DB2547">
        <w:rPr>
          <w:rFonts w:ascii="Times New Roman" w:hAnsi="Times New Roman"/>
          <w:sz w:val="28"/>
          <w:szCs w:val="28"/>
          <w:lang w:val="uk-UA"/>
        </w:rPr>
        <w:t xml:space="preserve"> </w:t>
      </w:r>
      <w:hyperlink r:id="rId14" w:history="1">
        <w:r w:rsidRPr="00DB2547">
          <w:rPr>
            <w:rStyle w:val="Hyperlink"/>
            <w:rFonts w:ascii="Times New Roman" w:hAnsi="Times New Roman"/>
            <w:color w:val="000000"/>
            <w:sz w:val="28"/>
            <w:szCs w:val="28"/>
            <w:u w:val="none"/>
            <w:lang w:val="uk-UA"/>
          </w:rPr>
          <w:t>http://www.greenparty.ua/pozelenomu/sposib/sposib_536.html</w:t>
        </w:r>
      </w:hyperlink>
    </w:p>
    <w:p w:rsidR="00362D12" w:rsidRPr="007608ED" w:rsidRDefault="00362D12" w:rsidP="001D0EB1">
      <w:pPr>
        <w:pStyle w:val="ListParagraph"/>
        <w:numPr>
          <w:ilvl w:val="0"/>
          <w:numId w:val="3"/>
        </w:numPr>
        <w:spacing w:line="360" w:lineRule="auto"/>
        <w:jc w:val="both"/>
        <w:rPr>
          <w:rStyle w:val="apple-converted-space"/>
          <w:rFonts w:ascii="Times New Roman" w:hAnsi="Times New Roman"/>
          <w:sz w:val="28"/>
          <w:szCs w:val="28"/>
          <w:lang w:val="uk-UA"/>
        </w:rPr>
      </w:pPr>
      <w:r w:rsidRPr="007608ED">
        <w:rPr>
          <w:rFonts w:ascii="Times New Roman" w:hAnsi="Times New Roman"/>
          <w:sz w:val="28"/>
          <w:szCs w:val="28"/>
          <w:lang w:val="uk-UA"/>
        </w:rPr>
        <w:t xml:space="preserve"> </w:t>
      </w:r>
      <w:hyperlink r:id="rId15" w:history="1">
        <w:r w:rsidRPr="007608ED">
          <w:rPr>
            <w:rStyle w:val="Hyperlink"/>
            <w:rFonts w:ascii="Times New Roman" w:hAnsi="Times New Roman"/>
            <w:color w:val="auto"/>
            <w:sz w:val="28"/>
            <w:szCs w:val="28"/>
            <w:u w:val="none"/>
            <w:shd w:val="clear" w:color="auto" w:fill="FFFFFF"/>
          </w:rPr>
          <w:t>http://asyan.org/</w:t>
        </w:r>
      </w:hyperlink>
    </w:p>
    <w:p w:rsidR="00362D12" w:rsidRDefault="00362D12" w:rsidP="00E247F0">
      <w:pPr>
        <w:pStyle w:val="ListParagraph"/>
        <w:spacing w:line="360" w:lineRule="auto"/>
        <w:ind w:left="0"/>
        <w:jc w:val="both"/>
        <w:rPr>
          <w:rStyle w:val="apple-converted-space"/>
          <w:rFonts w:ascii="Times New Roman" w:hAnsi="Times New Roman"/>
          <w:color w:val="000000"/>
          <w:sz w:val="28"/>
          <w:szCs w:val="28"/>
          <w:shd w:val="clear" w:color="auto" w:fill="FFFFFF"/>
          <w:lang w:val="uk-UA"/>
        </w:rPr>
      </w:pPr>
    </w:p>
    <w:p w:rsidR="00362D12" w:rsidRDefault="00362D12" w:rsidP="00E247F0">
      <w:pPr>
        <w:pStyle w:val="ListParagraph"/>
        <w:spacing w:line="360" w:lineRule="auto"/>
        <w:ind w:left="0"/>
        <w:jc w:val="both"/>
        <w:rPr>
          <w:rStyle w:val="apple-converted-space"/>
          <w:rFonts w:ascii="Times New Roman" w:hAnsi="Times New Roman"/>
          <w:color w:val="000000"/>
          <w:sz w:val="28"/>
          <w:szCs w:val="28"/>
          <w:shd w:val="clear" w:color="auto" w:fill="FFFFFF"/>
          <w:lang w:val="uk-UA"/>
        </w:rPr>
      </w:pPr>
    </w:p>
    <w:p w:rsidR="00362D12" w:rsidRDefault="00362D12" w:rsidP="00E247F0">
      <w:pPr>
        <w:pStyle w:val="ListParagraph"/>
        <w:spacing w:line="360" w:lineRule="auto"/>
        <w:ind w:left="0"/>
        <w:jc w:val="both"/>
        <w:rPr>
          <w:rStyle w:val="apple-converted-space"/>
          <w:rFonts w:ascii="Times New Roman" w:hAnsi="Times New Roman"/>
          <w:color w:val="000000"/>
          <w:sz w:val="28"/>
          <w:szCs w:val="28"/>
          <w:shd w:val="clear" w:color="auto" w:fill="FFFFFF"/>
          <w:lang w:val="uk-UA"/>
        </w:rPr>
      </w:pPr>
    </w:p>
    <w:p w:rsidR="00362D12" w:rsidRDefault="00362D12" w:rsidP="00E247F0">
      <w:pPr>
        <w:pStyle w:val="ListParagraph"/>
        <w:spacing w:line="360" w:lineRule="auto"/>
        <w:ind w:left="0"/>
        <w:jc w:val="both"/>
        <w:rPr>
          <w:rStyle w:val="apple-converted-space"/>
          <w:rFonts w:ascii="Times New Roman" w:hAnsi="Times New Roman"/>
          <w:color w:val="000000"/>
          <w:sz w:val="28"/>
          <w:szCs w:val="28"/>
          <w:shd w:val="clear" w:color="auto" w:fill="FFFFFF"/>
          <w:lang w:val="uk-UA"/>
        </w:rPr>
      </w:pPr>
    </w:p>
    <w:p w:rsidR="00362D12" w:rsidRDefault="00362D12" w:rsidP="00E247F0">
      <w:pPr>
        <w:pStyle w:val="ListParagraph"/>
        <w:spacing w:line="360" w:lineRule="auto"/>
        <w:ind w:left="0"/>
        <w:jc w:val="both"/>
        <w:rPr>
          <w:rStyle w:val="apple-converted-space"/>
          <w:rFonts w:ascii="Times New Roman" w:hAnsi="Times New Roman"/>
          <w:color w:val="000000"/>
          <w:sz w:val="28"/>
          <w:szCs w:val="28"/>
          <w:shd w:val="clear" w:color="auto" w:fill="FFFFFF"/>
          <w:lang w:val="uk-UA"/>
        </w:rPr>
      </w:pPr>
    </w:p>
    <w:p w:rsidR="00362D12" w:rsidRDefault="00362D12" w:rsidP="00E247F0">
      <w:pPr>
        <w:pStyle w:val="ListParagraph"/>
        <w:spacing w:line="360" w:lineRule="auto"/>
        <w:ind w:left="0"/>
        <w:jc w:val="both"/>
        <w:rPr>
          <w:rStyle w:val="apple-converted-space"/>
          <w:rFonts w:ascii="Times New Roman" w:hAnsi="Times New Roman"/>
          <w:color w:val="000000"/>
          <w:sz w:val="28"/>
          <w:szCs w:val="28"/>
          <w:shd w:val="clear" w:color="auto" w:fill="FFFFFF"/>
          <w:lang w:val="uk-UA"/>
        </w:rPr>
      </w:pPr>
    </w:p>
    <w:p w:rsidR="00362D12" w:rsidRDefault="00362D12" w:rsidP="00E247F0">
      <w:pPr>
        <w:pStyle w:val="ListParagraph"/>
        <w:spacing w:line="360" w:lineRule="auto"/>
        <w:ind w:left="0"/>
        <w:jc w:val="both"/>
        <w:rPr>
          <w:rStyle w:val="apple-converted-space"/>
          <w:rFonts w:ascii="Times New Roman" w:hAnsi="Times New Roman"/>
          <w:color w:val="000000"/>
          <w:sz w:val="28"/>
          <w:szCs w:val="28"/>
          <w:shd w:val="clear" w:color="auto" w:fill="FFFFFF"/>
          <w:lang w:val="uk-UA"/>
        </w:rPr>
      </w:pPr>
    </w:p>
    <w:p w:rsidR="00362D12" w:rsidRDefault="00362D12" w:rsidP="00E247F0">
      <w:pPr>
        <w:pStyle w:val="ListParagraph"/>
        <w:spacing w:line="360" w:lineRule="auto"/>
        <w:ind w:left="0"/>
        <w:jc w:val="both"/>
        <w:rPr>
          <w:rStyle w:val="apple-converted-space"/>
          <w:rFonts w:ascii="Times New Roman" w:hAnsi="Times New Roman"/>
          <w:color w:val="000000"/>
          <w:sz w:val="28"/>
          <w:szCs w:val="28"/>
          <w:shd w:val="clear" w:color="auto" w:fill="FFFFFF"/>
          <w:lang w:val="uk-UA"/>
        </w:rPr>
      </w:pPr>
    </w:p>
    <w:sectPr w:rsidR="00362D12" w:rsidSect="00EC1E2A">
      <w:headerReference w:type="even" r:id="rId16"/>
      <w:headerReference w:type="default" r:id="rId17"/>
      <w:pgSz w:w="11906" w:h="16838"/>
      <w:pgMar w:top="1134" w:right="850" w:bottom="71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D12" w:rsidRDefault="00362D12">
      <w:r>
        <w:separator/>
      </w:r>
    </w:p>
  </w:endnote>
  <w:endnote w:type="continuationSeparator" w:id="0">
    <w:p w:rsidR="00362D12" w:rsidRDefault="00362D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D12" w:rsidRDefault="00362D12">
      <w:r>
        <w:separator/>
      </w:r>
    </w:p>
  </w:footnote>
  <w:footnote w:type="continuationSeparator" w:id="0">
    <w:p w:rsidR="00362D12" w:rsidRDefault="00362D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D12" w:rsidRDefault="00362D12" w:rsidP="006313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2D12" w:rsidRDefault="00362D12" w:rsidP="00E852C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D12" w:rsidRDefault="00362D12" w:rsidP="006313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362D12" w:rsidRDefault="00362D12" w:rsidP="00E852C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84633"/>
    <w:multiLevelType w:val="hybridMultilevel"/>
    <w:tmpl w:val="20107DAE"/>
    <w:lvl w:ilvl="0" w:tplc="015C9394">
      <w:start w:val="1"/>
      <w:numFmt w:val="decimal"/>
      <w:lvlText w:val="%1."/>
      <w:lvlJc w:val="left"/>
      <w:pPr>
        <w:tabs>
          <w:tab w:val="num" w:pos="720"/>
        </w:tabs>
        <w:ind w:left="720" w:hanging="360"/>
      </w:pPr>
      <w:rPr>
        <w:rFonts w:ascii="Calibri" w:hAnsi="Calibri" w:cs="Times New Roman" w:hint="default"/>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EF86A97"/>
    <w:multiLevelType w:val="hybridMultilevel"/>
    <w:tmpl w:val="F134F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E2061E"/>
    <w:multiLevelType w:val="hybridMultilevel"/>
    <w:tmpl w:val="37729D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4E0697D"/>
    <w:multiLevelType w:val="multilevel"/>
    <w:tmpl w:val="635E9E1E"/>
    <w:lvl w:ilvl="0">
      <w:start w:val="1"/>
      <w:numFmt w:val="decimal"/>
      <w:lvlText w:val="%1."/>
      <w:lvlJc w:val="left"/>
      <w:pPr>
        <w:ind w:left="450" w:hanging="450"/>
      </w:pPr>
      <w:rPr>
        <w:rFonts w:cs="Times New Roman" w:hint="default"/>
      </w:rPr>
    </w:lvl>
    <w:lvl w:ilvl="1">
      <w:start w:val="1"/>
      <w:numFmt w:val="decimal"/>
      <w:lvlText w:val="%1.%2."/>
      <w:lvlJc w:val="left"/>
      <w:pPr>
        <w:ind w:left="1855" w:hanging="72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557817B7"/>
    <w:multiLevelType w:val="multilevel"/>
    <w:tmpl w:val="635E9E1E"/>
    <w:lvl w:ilvl="0">
      <w:start w:val="1"/>
      <w:numFmt w:val="decimal"/>
      <w:lvlText w:val="%1."/>
      <w:lvlJc w:val="left"/>
      <w:pPr>
        <w:ind w:left="450" w:hanging="450"/>
      </w:pPr>
      <w:rPr>
        <w:rFonts w:cs="Times New Roman" w:hint="default"/>
      </w:rPr>
    </w:lvl>
    <w:lvl w:ilvl="1">
      <w:start w:val="1"/>
      <w:numFmt w:val="decimal"/>
      <w:lvlText w:val="%1.%2."/>
      <w:lvlJc w:val="left"/>
      <w:pPr>
        <w:ind w:left="1855" w:hanging="72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698E2DF2"/>
    <w:multiLevelType w:val="hybridMultilevel"/>
    <w:tmpl w:val="78AA9C5E"/>
    <w:lvl w:ilvl="0" w:tplc="1D78CBF2">
      <w:start w:val="1"/>
      <w:numFmt w:val="bullet"/>
      <w:lvlText w:val="-"/>
      <w:lvlJc w:val="left"/>
      <w:pPr>
        <w:tabs>
          <w:tab w:val="num" w:pos="990"/>
        </w:tabs>
        <w:ind w:left="990" w:hanging="63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7A83DCC"/>
    <w:multiLevelType w:val="multilevel"/>
    <w:tmpl w:val="635E9E1E"/>
    <w:lvl w:ilvl="0">
      <w:start w:val="1"/>
      <w:numFmt w:val="decimal"/>
      <w:lvlText w:val="%1."/>
      <w:lvlJc w:val="left"/>
      <w:pPr>
        <w:ind w:left="450" w:hanging="450"/>
      </w:pPr>
      <w:rPr>
        <w:rFonts w:cs="Times New Roman" w:hint="default"/>
      </w:rPr>
    </w:lvl>
    <w:lvl w:ilvl="1">
      <w:start w:val="1"/>
      <w:numFmt w:val="decimal"/>
      <w:lvlText w:val="%1.%2."/>
      <w:lvlJc w:val="left"/>
      <w:pPr>
        <w:ind w:left="1855" w:hanging="72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6"/>
  </w:num>
  <w:num w:numId="2">
    <w:abstractNumId w:val="1"/>
  </w:num>
  <w:num w:numId="3">
    <w:abstractNumId w:val="2"/>
  </w:num>
  <w:num w:numId="4">
    <w:abstractNumId w:val="5"/>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7FFB"/>
    <w:rsid w:val="000339BE"/>
    <w:rsid w:val="0003441D"/>
    <w:rsid w:val="00043D44"/>
    <w:rsid w:val="00053988"/>
    <w:rsid w:val="00055734"/>
    <w:rsid w:val="00071BB2"/>
    <w:rsid w:val="00075097"/>
    <w:rsid w:val="0008210E"/>
    <w:rsid w:val="00085D3F"/>
    <w:rsid w:val="00093CBF"/>
    <w:rsid w:val="00096266"/>
    <w:rsid w:val="00096B97"/>
    <w:rsid w:val="000B1424"/>
    <w:rsid w:val="000B7FEC"/>
    <w:rsid w:val="000D19BB"/>
    <w:rsid w:val="000D38A5"/>
    <w:rsid w:val="000D62BB"/>
    <w:rsid w:val="000E67F5"/>
    <w:rsid w:val="000F40F0"/>
    <w:rsid w:val="001071A0"/>
    <w:rsid w:val="00110198"/>
    <w:rsid w:val="00114E38"/>
    <w:rsid w:val="00137AFB"/>
    <w:rsid w:val="0014283C"/>
    <w:rsid w:val="00162FA5"/>
    <w:rsid w:val="00176D8D"/>
    <w:rsid w:val="00182957"/>
    <w:rsid w:val="001A27F9"/>
    <w:rsid w:val="001B379C"/>
    <w:rsid w:val="001D0EB1"/>
    <w:rsid w:val="001D7FFB"/>
    <w:rsid w:val="001F45C9"/>
    <w:rsid w:val="001F65E2"/>
    <w:rsid w:val="0020638E"/>
    <w:rsid w:val="00214547"/>
    <w:rsid w:val="002156BC"/>
    <w:rsid w:val="002436A4"/>
    <w:rsid w:val="00245A02"/>
    <w:rsid w:val="00247FF4"/>
    <w:rsid w:val="00256644"/>
    <w:rsid w:val="0026054F"/>
    <w:rsid w:val="00261221"/>
    <w:rsid w:val="002713A7"/>
    <w:rsid w:val="002C4B10"/>
    <w:rsid w:val="002C6D40"/>
    <w:rsid w:val="002D23AE"/>
    <w:rsid w:val="002F2A71"/>
    <w:rsid w:val="00305631"/>
    <w:rsid w:val="00322CB0"/>
    <w:rsid w:val="00362D12"/>
    <w:rsid w:val="0037046C"/>
    <w:rsid w:val="00373E95"/>
    <w:rsid w:val="00393BC5"/>
    <w:rsid w:val="003950AA"/>
    <w:rsid w:val="003B1229"/>
    <w:rsid w:val="003B2A38"/>
    <w:rsid w:val="003B68C3"/>
    <w:rsid w:val="003C1880"/>
    <w:rsid w:val="003D2B78"/>
    <w:rsid w:val="003E0D15"/>
    <w:rsid w:val="0040497A"/>
    <w:rsid w:val="00412A3B"/>
    <w:rsid w:val="00413259"/>
    <w:rsid w:val="00425559"/>
    <w:rsid w:val="00427C57"/>
    <w:rsid w:val="004338B3"/>
    <w:rsid w:val="00443358"/>
    <w:rsid w:val="004510EB"/>
    <w:rsid w:val="00470A5E"/>
    <w:rsid w:val="00476E38"/>
    <w:rsid w:val="00480117"/>
    <w:rsid w:val="004A398A"/>
    <w:rsid w:val="004A4485"/>
    <w:rsid w:val="004B4D2C"/>
    <w:rsid w:val="004D7B43"/>
    <w:rsid w:val="004E6A31"/>
    <w:rsid w:val="004F19AC"/>
    <w:rsid w:val="005072C3"/>
    <w:rsid w:val="005179F5"/>
    <w:rsid w:val="005207D4"/>
    <w:rsid w:val="00521C0E"/>
    <w:rsid w:val="00525E78"/>
    <w:rsid w:val="0053163D"/>
    <w:rsid w:val="005411D6"/>
    <w:rsid w:val="0054592E"/>
    <w:rsid w:val="00547008"/>
    <w:rsid w:val="00550625"/>
    <w:rsid w:val="005576F6"/>
    <w:rsid w:val="00560ED9"/>
    <w:rsid w:val="005838C8"/>
    <w:rsid w:val="0059597D"/>
    <w:rsid w:val="005A7486"/>
    <w:rsid w:val="005B195B"/>
    <w:rsid w:val="005C70DB"/>
    <w:rsid w:val="005D4CB6"/>
    <w:rsid w:val="006313C8"/>
    <w:rsid w:val="006406D2"/>
    <w:rsid w:val="00662F33"/>
    <w:rsid w:val="0067259D"/>
    <w:rsid w:val="006777AF"/>
    <w:rsid w:val="006937C7"/>
    <w:rsid w:val="006A0214"/>
    <w:rsid w:val="006A1A57"/>
    <w:rsid w:val="006D1244"/>
    <w:rsid w:val="006E0E33"/>
    <w:rsid w:val="006F354D"/>
    <w:rsid w:val="0070300A"/>
    <w:rsid w:val="00711532"/>
    <w:rsid w:val="00715D87"/>
    <w:rsid w:val="007179D8"/>
    <w:rsid w:val="00736918"/>
    <w:rsid w:val="00743983"/>
    <w:rsid w:val="00754A39"/>
    <w:rsid w:val="007608ED"/>
    <w:rsid w:val="0077079B"/>
    <w:rsid w:val="00773E24"/>
    <w:rsid w:val="0077451B"/>
    <w:rsid w:val="00786220"/>
    <w:rsid w:val="00786AAA"/>
    <w:rsid w:val="0079439E"/>
    <w:rsid w:val="007A3543"/>
    <w:rsid w:val="007C460A"/>
    <w:rsid w:val="007D0163"/>
    <w:rsid w:val="007E21F6"/>
    <w:rsid w:val="007F7BBE"/>
    <w:rsid w:val="00801833"/>
    <w:rsid w:val="00813F02"/>
    <w:rsid w:val="00815540"/>
    <w:rsid w:val="008163C0"/>
    <w:rsid w:val="008331E3"/>
    <w:rsid w:val="00840496"/>
    <w:rsid w:val="00882A56"/>
    <w:rsid w:val="008A3BCC"/>
    <w:rsid w:val="008B5335"/>
    <w:rsid w:val="008E1082"/>
    <w:rsid w:val="008F5D1F"/>
    <w:rsid w:val="009128B5"/>
    <w:rsid w:val="00915163"/>
    <w:rsid w:val="00920E67"/>
    <w:rsid w:val="00932637"/>
    <w:rsid w:val="00932B5E"/>
    <w:rsid w:val="00941E58"/>
    <w:rsid w:val="009556E3"/>
    <w:rsid w:val="009611C0"/>
    <w:rsid w:val="0096629D"/>
    <w:rsid w:val="0098255E"/>
    <w:rsid w:val="00987C4B"/>
    <w:rsid w:val="00990B67"/>
    <w:rsid w:val="0099697C"/>
    <w:rsid w:val="009B0EA1"/>
    <w:rsid w:val="009C164A"/>
    <w:rsid w:val="009D7F28"/>
    <w:rsid w:val="009E12A8"/>
    <w:rsid w:val="009E7A25"/>
    <w:rsid w:val="009F4E87"/>
    <w:rsid w:val="00A00267"/>
    <w:rsid w:val="00A06921"/>
    <w:rsid w:val="00A13AB5"/>
    <w:rsid w:val="00A21040"/>
    <w:rsid w:val="00A21D67"/>
    <w:rsid w:val="00A23B28"/>
    <w:rsid w:val="00A25E3A"/>
    <w:rsid w:val="00A40E1C"/>
    <w:rsid w:val="00A667BD"/>
    <w:rsid w:val="00A678EB"/>
    <w:rsid w:val="00AA5015"/>
    <w:rsid w:val="00AB4BD2"/>
    <w:rsid w:val="00AB6CFA"/>
    <w:rsid w:val="00AD6EC8"/>
    <w:rsid w:val="00AE588F"/>
    <w:rsid w:val="00AF5789"/>
    <w:rsid w:val="00B02A03"/>
    <w:rsid w:val="00B02CAC"/>
    <w:rsid w:val="00B13B1F"/>
    <w:rsid w:val="00B1572C"/>
    <w:rsid w:val="00B22C76"/>
    <w:rsid w:val="00B65CFF"/>
    <w:rsid w:val="00B65D8B"/>
    <w:rsid w:val="00B66852"/>
    <w:rsid w:val="00B85554"/>
    <w:rsid w:val="00B87DDA"/>
    <w:rsid w:val="00B97978"/>
    <w:rsid w:val="00BA49BF"/>
    <w:rsid w:val="00BB1BFF"/>
    <w:rsid w:val="00BB4CEB"/>
    <w:rsid w:val="00BC0367"/>
    <w:rsid w:val="00BC3EF3"/>
    <w:rsid w:val="00BC5CCE"/>
    <w:rsid w:val="00BE29B2"/>
    <w:rsid w:val="00BF3F59"/>
    <w:rsid w:val="00BF4CA7"/>
    <w:rsid w:val="00C07825"/>
    <w:rsid w:val="00C17C29"/>
    <w:rsid w:val="00C45907"/>
    <w:rsid w:val="00C6219D"/>
    <w:rsid w:val="00CA32FB"/>
    <w:rsid w:val="00CB1E24"/>
    <w:rsid w:val="00CB3CC7"/>
    <w:rsid w:val="00CC1D47"/>
    <w:rsid w:val="00CD14AA"/>
    <w:rsid w:val="00CE22BC"/>
    <w:rsid w:val="00CE29C3"/>
    <w:rsid w:val="00CF6B35"/>
    <w:rsid w:val="00D12A4F"/>
    <w:rsid w:val="00D202CC"/>
    <w:rsid w:val="00D21652"/>
    <w:rsid w:val="00D21B5F"/>
    <w:rsid w:val="00D24359"/>
    <w:rsid w:val="00D3783D"/>
    <w:rsid w:val="00D672AD"/>
    <w:rsid w:val="00D674E4"/>
    <w:rsid w:val="00D81741"/>
    <w:rsid w:val="00D87583"/>
    <w:rsid w:val="00D91DBB"/>
    <w:rsid w:val="00D92333"/>
    <w:rsid w:val="00DB2547"/>
    <w:rsid w:val="00DB69B4"/>
    <w:rsid w:val="00DD5F31"/>
    <w:rsid w:val="00DF2904"/>
    <w:rsid w:val="00DF3E03"/>
    <w:rsid w:val="00DF4889"/>
    <w:rsid w:val="00DF4CB9"/>
    <w:rsid w:val="00DF75C3"/>
    <w:rsid w:val="00E136FE"/>
    <w:rsid w:val="00E247F0"/>
    <w:rsid w:val="00E301A1"/>
    <w:rsid w:val="00E35F6A"/>
    <w:rsid w:val="00E42551"/>
    <w:rsid w:val="00E53793"/>
    <w:rsid w:val="00E57549"/>
    <w:rsid w:val="00E616E9"/>
    <w:rsid w:val="00E65628"/>
    <w:rsid w:val="00E7389E"/>
    <w:rsid w:val="00E852CF"/>
    <w:rsid w:val="00EA3F72"/>
    <w:rsid w:val="00EB00D6"/>
    <w:rsid w:val="00EB0D5B"/>
    <w:rsid w:val="00EC1E2A"/>
    <w:rsid w:val="00EC2BD7"/>
    <w:rsid w:val="00EC48AE"/>
    <w:rsid w:val="00EF276B"/>
    <w:rsid w:val="00F166D0"/>
    <w:rsid w:val="00F456B1"/>
    <w:rsid w:val="00F45EB8"/>
    <w:rsid w:val="00F51059"/>
    <w:rsid w:val="00F5131A"/>
    <w:rsid w:val="00F607C9"/>
    <w:rsid w:val="00F77A5C"/>
    <w:rsid w:val="00F86EF2"/>
    <w:rsid w:val="00F87046"/>
    <w:rsid w:val="00FA0AED"/>
    <w:rsid w:val="00FA448D"/>
    <w:rsid w:val="00FC26AA"/>
    <w:rsid w:val="00FD0BC0"/>
    <w:rsid w:val="00FF1189"/>
    <w:rsid w:val="00FF23F3"/>
    <w:rsid w:val="00FF6E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FF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7FFB"/>
    <w:pPr>
      <w:ind w:left="720"/>
      <w:contextualSpacing/>
    </w:pPr>
  </w:style>
  <w:style w:type="paragraph" w:styleId="NormalWeb">
    <w:name w:val="Normal (Web)"/>
    <w:basedOn w:val="Normal"/>
    <w:uiPriority w:val="99"/>
    <w:rsid w:val="00521C0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21C0E"/>
  </w:style>
  <w:style w:type="character" w:styleId="Hyperlink">
    <w:name w:val="Hyperlink"/>
    <w:basedOn w:val="DefaultParagraphFont"/>
    <w:uiPriority w:val="99"/>
    <w:rsid w:val="00521C0E"/>
    <w:rPr>
      <w:rFonts w:cs="Times New Roman"/>
      <w:color w:val="0563C1"/>
      <w:u w:val="single"/>
    </w:rPr>
  </w:style>
  <w:style w:type="table" w:styleId="TableGrid">
    <w:name w:val="Table Grid"/>
    <w:basedOn w:val="TableNormal"/>
    <w:uiPriority w:val="99"/>
    <w:rsid w:val="007707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4F19A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link w:val="Text0"/>
    <w:uiPriority w:val="99"/>
    <w:rsid w:val="00A23B28"/>
    <w:pPr>
      <w:spacing w:after="0" w:line="360" w:lineRule="auto"/>
      <w:ind w:firstLine="851"/>
      <w:jc w:val="both"/>
    </w:pPr>
    <w:rPr>
      <w:sz w:val="28"/>
      <w:szCs w:val="20"/>
      <w:lang w:val="uk-UA" w:eastAsia="ru-RU"/>
    </w:rPr>
  </w:style>
  <w:style w:type="character" w:customStyle="1" w:styleId="Text0">
    <w:name w:val="Text Знак"/>
    <w:link w:val="Text"/>
    <w:uiPriority w:val="99"/>
    <w:locked/>
    <w:rsid w:val="00A23B28"/>
    <w:rPr>
      <w:sz w:val="28"/>
      <w:lang w:val="uk-UA" w:eastAsia="ru-RU"/>
    </w:rPr>
  </w:style>
  <w:style w:type="paragraph" w:styleId="Header">
    <w:name w:val="header"/>
    <w:basedOn w:val="Normal"/>
    <w:link w:val="HeaderChar"/>
    <w:uiPriority w:val="99"/>
    <w:rsid w:val="00E852CF"/>
    <w:pPr>
      <w:tabs>
        <w:tab w:val="center" w:pos="4677"/>
        <w:tab w:val="right" w:pos="9355"/>
      </w:tabs>
    </w:pPr>
  </w:style>
  <w:style w:type="character" w:customStyle="1" w:styleId="HeaderChar">
    <w:name w:val="Header Char"/>
    <w:basedOn w:val="DefaultParagraphFont"/>
    <w:link w:val="Header"/>
    <w:uiPriority w:val="99"/>
    <w:semiHidden/>
    <w:locked/>
    <w:rsid w:val="009F4E87"/>
    <w:rPr>
      <w:rFonts w:cs="Times New Roman"/>
      <w:lang w:eastAsia="en-US"/>
    </w:rPr>
  </w:style>
  <w:style w:type="character" w:styleId="PageNumber">
    <w:name w:val="page number"/>
    <w:basedOn w:val="DefaultParagraphFont"/>
    <w:uiPriority w:val="99"/>
    <w:rsid w:val="00E852CF"/>
    <w:rPr>
      <w:rFonts w:cs="Times New Roman"/>
    </w:rPr>
  </w:style>
  <w:style w:type="paragraph" w:styleId="Footer">
    <w:name w:val="footer"/>
    <w:basedOn w:val="Normal"/>
    <w:link w:val="FooterChar"/>
    <w:uiPriority w:val="99"/>
    <w:rsid w:val="00E852CF"/>
    <w:pPr>
      <w:tabs>
        <w:tab w:val="center" w:pos="4677"/>
        <w:tab w:val="right" w:pos="9355"/>
      </w:tabs>
    </w:pPr>
  </w:style>
  <w:style w:type="character" w:customStyle="1" w:styleId="FooterChar">
    <w:name w:val="Footer Char"/>
    <w:basedOn w:val="DefaultParagraphFont"/>
    <w:link w:val="Footer"/>
    <w:uiPriority w:val="99"/>
    <w:semiHidden/>
    <w:locked/>
    <w:rsid w:val="009F4E87"/>
    <w:rPr>
      <w:rFonts w:cs="Times New Roman"/>
      <w:lang w:eastAsia="en-US"/>
    </w:rPr>
  </w:style>
  <w:style w:type="character" w:styleId="Strong">
    <w:name w:val="Strong"/>
    <w:basedOn w:val="DefaultParagraphFont"/>
    <w:uiPriority w:val="99"/>
    <w:qFormat/>
    <w:locked/>
    <w:rsid w:val="001071A0"/>
    <w:rPr>
      <w:rFonts w:cs="Times New Roman"/>
      <w:b/>
      <w:bCs/>
    </w:rPr>
  </w:style>
</w:styles>
</file>

<file path=word/webSettings.xml><?xml version="1.0" encoding="utf-8"?>
<w:webSettings xmlns:r="http://schemas.openxmlformats.org/officeDocument/2006/relationships" xmlns:w="http://schemas.openxmlformats.org/wordprocessingml/2006/main">
  <w:divs>
    <w:div w:id="1120957885">
      <w:marLeft w:val="0"/>
      <w:marRight w:val="0"/>
      <w:marTop w:val="0"/>
      <w:marBottom w:val="0"/>
      <w:divBdr>
        <w:top w:val="none" w:sz="0" w:space="0" w:color="auto"/>
        <w:left w:val="none" w:sz="0" w:space="0" w:color="auto"/>
        <w:bottom w:val="none" w:sz="0" w:space="0" w:color="auto"/>
        <w:right w:val="none" w:sz="0" w:space="0" w:color="auto"/>
      </w:divBdr>
    </w:div>
    <w:div w:id="1120957886">
      <w:marLeft w:val="0"/>
      <w:marRight w:val="0"/>
      <w:marTop w:val="0"/>
      <w:marBottom w:val="0"/>
      <w:divBdr>
        <w:top w:val="none" w:sz="0" w:space="0" w:color="auto"/>
        <w:left w:val="none" w:sz="0" w:space="0" w:color="auto"/>
        <w:bottom w:val="none" w:sz="0" w:space="0" w:color="auto"/>
        <w:right w:val="none" w:sz="0" w:space="0" w:color="auto"/>
      </w:divBdr>
    </w:div>
    <w:div w:id="1120957887">
      <w:marLeft w:val="0"/>
      <w:marRight w:val="0"/>
      <w:marTop w:val="0"/>
      <w:marBottom w:val="0"/>
      <w:divBdr>
        <w:top w:val="none" w:sz="0" w:space="0" w:color="auto"/>
        <w:left w:val="none" w:sz="0" w:space="0" w:color="auto"/>
        <w:bottom w:val="none" w:sz="0" w:space="0" w:color="auto"/>
        <w:right w:val="none" w:sz="0" w:space="0" w:color="auto"/>
      </w:divBdr>
    </w:div>
    <w:div w:id="1120957888">
      <w:marLeft w:val="0"/>
      <w:marRight w:val="0"/>
      <w:marTop w:val="0"/>
      <w:marBottom w:val="0"/>
      <w:divBdr>
        <w:top w:val="none" w:sz="0" w:space="0" w:color="auto"/>
        <w:left w:val="none" w:sz="0" w:space="0" w:color="auto"/>
        <w:bottom w:val="none" w:sz="0" w:space="0" w:color="auto"/>
        <w:right w:val="none" w:sz="0" w:space="0" w:color="auto"/>
      </w:divBdr>
    </w:div>
    <w:div w:id="1120957889">
      <w:marLeft w:val="0"/>
      <w:marRight w:val="0"/>
      <w:marTop w:val="0"/>
      <w:marBottom w:val="0"/>
      <w:divBdr>
        <w:top w:val="none" w:sz="0" w:space="0" w:color="auto"/>
        <w:left w:val="none" w:sz="0" w:space="0" w:color="auto"/>
        <w:bottom w:val="none" w:sz="0" w:space="0" w:color="auto"/>
        <w:right w:val="none" w:sz="0" w:space="0" w:color="auto"/>
      </w:divBdr>
    </w:div>
    <w:div w:id="1120957890">
      <w:marLeft w:val="0"/>
      <w:marRight w:val="0"/>
      <w:marTop w:val="0"/>
      <w:marBottom w:val="0"/>
      <w:divBdr>
        <w:top w:val="none" w:sz="0" w:space="0" w:color="auto"/>
        <w:left w:val="none" w:sz="0" w:space="0" w:color="auto"/>
        <w:bottom w:val="none" w:sz="0" w:space="0" w:color="auto"/>
        <w:right w:val="none" w:sz="0" w:space="0" w:color="auto"/>
      </w:divBdr>
    </w:div>
    <w:div w:id="1120957891">
      <w:marLeft w:val="0"/>
      <w:marRight w:val="0"/>
      <w:marTop w:val="0"/>
      <w:marBottom w:val="0"/>
      <w:divBdr>
        <w:top w:val="none" w:sz="0" w:space="0" w:color="auto"/>
        <w:left w:val="none" w:sz="0" w:space="0" w:color="auto"/>
        <w:bottom w:val="none" w:sz="0" w:space="0" w:color="auto"/>
        <w:right w:val="none" w:sz="0" w:space="0" w:color="auto"/>
      </w:divBdr>
    </w:div>
    <w:div w:id="11209578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smsu.gov.ua/media/2015/03/30/11/Statistika.doc" TargetMode="External"/><Relationship Id="rId13" Type="http://schemas.openxmlformats.org/officeDocument/2006/relationships/hyperlink" Target="http://www.meduniv.lviv.u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yan.org/potra/%D0%A3%D1%80%D0%BE%D1%87%D0%B8%D1%81%D1%82%D0%B0+%D0%BB%D1%96%D0%BD%D1%96%D0%B9%D0%BA%D0%B0+%28%D1%83%D1%87%D0%BD%D1%96+%D0%B7%D0%BD%D0%B0%D0%B9%D0%BE%D0%BC%D0%BB%D1%8F%D1%82%D1%8C%D1%81%D1%8F+%D0%B7+%D0%BF%D1%80%D0%BE%D0%B3%D1%80%D0%B0%D0%BC%D0%BE%D1%8E+%D1%82%D0%B8%D0%B6%D0%BD%D1%8F%29+%D0%97%D0%B2%D1%83%D1%87%D0%B8%D1%82%D1%8C+%D1%83+%D0%B7%D0%B0%D0%BF%D0%B8%D1%81%D1%83+%D0%BF%D1%96%D1%81%D0%BD%D1%8F+%D1%83+%D0%B2%D0%B8%D0%BA%D0%BE%D0%BD%D0%B0%D0%BD%D0%BD%D1%96+%D0%A0.+%D0%9A%D0%B8%D1%80%D0%B8%D1%87%D0%B5%D0%BD%D0%BA%D0%BE+%C2%AB%D0%97%D0%B2%D1%83%D1%87%D0%B8%2C+%D1%80%D1%96%D0%B4%D0%BD%D0%B0+%D0%BC%D0%BE%D0%B2%D0%BE+%D0%9D%D0%B0+%D1%81%D1%86%D0%B5%D0%BD%D1%83+%D0%BF%D0%BE+%D1%87%D0%B5%D1%80%D0%B7%D1%96+%D0%B2%D0%B8%D1%85%D0%BE%D0%B4%D1%8F%D1%82%D1%8C+%D1%83%D1%87%D0%BD%D1%96+%D1%83+%D0%B2%D0%B8%D1%88%D0%B8%D0%B2%D0%B0%D0%BD%D0%B8%D1%85+%D1%81%D0%BE%D1%80%D0%BE%D1%87%D0%BA%D0%B0%D1%85.+%D0%A7%D0%B8%D1%82%D0%B0%D1%8E%D1%82%D1%8C+%C2%AB%D0%9C%D0%BE%D0%BB%D0%B8%D1%82%D0%B2%D1%83+%D0%B4%D0%BE+%D0%BC%D0%BE%D0%B2%D0%B8%C2%BBa/main.html" TargetMode="External"/><Relationship Id="rId12" Type="http://schemas.openxmlformats.org/officeDocument/2006/relationships/hyperlink" Target="http://mybiblioteka.su/3-77231.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sters.donntu.org/2013/feht/paniotova/diss/indexu.htm" TargetMode="External"/><Relationship Id="rId5" Type="http://schemas.openxmlformats.org/officeDocument/2006/relationships/footnotes" Target="footnotes.xml"/><Relationship Id="rId15" Type="http://schemas.openxmlformats.org/officeDocument/2006/relationships/hyperlink" Target="http://asyan.org/" TargetMode="External"/><Relationship Id="rId10" Type="http://schemas.openxmlformats.org/officeDocument/2006/relationships/hyperlink" Target="http://ur.co.ua/10/97-2-ispol-zovanie-fitoncidnyh-rasteniiy-dlya-ozdorovleniya-vozduha-pomesheniiy.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ti.kiev.ua/korysna-info/rizni/151-fitoncidi-zbroja-vid-vorogiv..html" TargetMode="External"/><Relationship Id="rId14" Type="http://schemas.openxmlformats.org/officeDocument/2006/relationships/hyperlink" Target="http://www.greenparty.ua/pozelenomu/sposib/sposib_53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2748</TotalTime>
  <Pages>24</Pages>
  <Words>5687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Владик</dc:creator>
  <cp:keywords/>
  <dc:description/>
  <cp:lastModifiedBy>User</cp:lastModifiedBy>
  <cp:revision>130</cp:revision>
  <dcterms:created xsi:type="dcterms:W3CDTF">2015-11-22T15:12:00Z</dcterms:created>
  <dcterms:modified xsi:type="dcterms:W3CDTF">2016-01-05T20:18:00Z</dcterms:modified>
</cp:coreProperties>
</file>